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DFB05" w14:textId="77777777" w:rsidR="00261B19" w:rsidRDefault="00261B19" w:rsidP="00261B19">
      <w:pPr>
        <w:pStyle w:val="BodyText"/>
        <w:rPr>
          <w:rFonts w:ascii="Times New Roman"/>
        </w:rPr>
      </w:pPr>
    </w:p>
    <w:p w14:paraId="47B39062" w14:textId="77777777" w:rsidR="00261B19" w:rsidRDefault="00261B19" w:rsidP="00261B19">
      <w:pPr>
        <w:pStyle w:val="BodyText"/>
        <w:rPr>
          <w:rFonts w:ascii="Times New Roman"/>
        </w:rPr>
      </w:pPr>
    </w:p>
    <w:p w14:paraId="4EB6E7D4" w14:textId="77777777" w:rsidR="00261B19" w:rsidRDefault="00261B19" w:rsidP="00261B19">
      <w:pPr>
        <w:pStyle w:val="BodyText"/>
        <w:rPr>
          <w:rFonts w:ascii="Times New Roman"/>
        </w:rPr>
      </w:pPr>
    </w:p>
    <w:p w14:paraId="59E8885B" w14:textId="77777777" w:rsidR="00261B19" w:rsidRDefault="00261B19" w:rsidP="00261B19">
      <w:pPr>
        <w:pStyle w:val="BodyText"/>
        <w:rPr>
          <w:rFonts w:ascii="Times New Roman"/>
        </w:rPr>
      </w:pPr>
    </w:p>
    <w:p w14:paraId="48C3EAD1" w14:textId="77777777" w:rsidR="00261B19" w:rsidRDefault="00261B19" w:rsidP="00261B19">
      <w:pPr>
        <w:pStyle w:val="BodyText"/>
        <w:rPr>
          <w:rFonts w:ascii="Times New Roman"/>
        </w:rPr>
      </w:pPr>
    </w:p>
    <w:p w14:paraId="1F143303" w14:textId="77777777" w:rsidR="00261B19" w:rsidRDefault="00261B19" w:rsidP="00261B19">
      <w:pPr>
        <w:pStyle w:val="BodyText"/>
        <w:rPr>
          <w:rFonts w:ascii="Times New Roman"/>
        </w:rPr>
      </w:pPr>
    </w:p>
    <w:p w14:paraId="64F5C0D2" w14:textId="77777777" w:rsidR="00261B19" w:rsidRDefault="00261B19" w:rsidP="00261B19">
      <w:pPr>
        <w:pStyle w:val="BodyText"/>
        <w:rPr>
          <w:rFonts w:ascii="Times New Roman"/>
        </w:rPr>
      </w:pPr>
    </w:p>
    <w:p w14:paraId="42F3241C" w14:textId="77777777" w:rsidR="00261B19" w:rsidRDefault="00261B19" w:rsidP="00261B19">
      <w:pPr>
        <w:pStyle w:val="BodyText"/>
        <w:rPr>
          <w:rFonts w:ascii="Times New Roman"/>
        </w:rPr>
      </w:pPr>
    </w:p>
    <w:p w14:paraId="04BD2EA0" w14:textId="77777777" w:rsidR="00261B19" w:rsidRDefault="00261B19" w:rsidP="00261B19">
      <w:pPr>
        <w:pStyle w:val="BodyText"/>
        <w:rPr>
          <w:rFonts w:ascii="Times New Roman"/>
        </w:rPr>
      </w:pPr>
    </w:p>
    <w:p w14:paraId="68B26B8A" w14:textId="77777777" w:rsidR="00261B19" w:rsidRDefault="00261B19" w:rsidP="00261B19">
      <w:pPr>
        <w:pStyle w:val="BodyText"/>
        <w:rPr>
          <w:rFonts w:ascii="Times New Roman"/>
        </w:rPr>
      </w:pPr>
    </w:p>
    <w:p w14:paraId="1FD48EE9" w14:textId="77777777" w:rsidR="00261B19" w:rsidRDefault="00261B19" w:rsidP="00261B19">
      <w:pPr>
        <w:pStyle w:val="BodyText"/>
        <w:rPr>
          <w:rFonts w:ascii="Times New Roman"/>
        </w:rPr>
      </w:pPr>
    </w:p>
    <w:p w14:paraId="387B4B33" w14:textId="77777777" w:rsidR="00261B19" w:rsidRDefault="00261B19" w:rsidP="00261B19">
      <w:pPr>
        <w:pStyle w:val="BodyText"/>
        <w:rPr>
          <w:rFonts w:ascii="Times New Roman"/>
        </w:rPr>
      </w:pPr>
    </w:p>
    <w:p w14:paraId="6D00B319" w14:textId="77777777" w:rsidR="00261B19" w:rsidRDefault="00261B19" w:rsidP="00261B19">
      <w:pPr>
        <w:pStyle w:val="BodyText"/>
        <w:rPr>
          <w:rFonts w:ascii="Times New Roman"/>
        </w:rPr>
      </w:pPr>
    </w:p>
    <w:p w14:paraId="4EE3C28A" w14:textId="77777777" w:rsidR="00261B19" w:rsidRDefault="00261B19" w:rsidP="00261B19">
      <w:pPr>
        <w:pStyle w:val="BodyText"/>
        <w:rPr>
          <w:rFonts w:ascii="Times New Roman"/>
        </w:rPr>
      </w:pPr>
    </w:p>
    <w:p w14:paraId="12AAF6BC" w14:textId="77777777" w:rsidR="00261B19" w:rsidRDefault="00261B19" w:rsidP="00261B19">
      <w:pPr>
        <w:spacing w:before="222"/>
        <w:ind w:left="3434" w:right="3443"/>
        <w:jc w:val="center"/>
        <w:rPr>
          <w:b/>
          <w:sz w:val="28"/>
        </w:rPr>
      </w:pPr>
      <w:r>
        <w:rPr>
          <w:b/>
          <w:sz w:val="28"/>
        </w:rPr>
        <w:t>Eminence Barber Academy Catalog</w:t>
      </w:r>
    </w:p>
    <w:p w14:paraId="43C85287" w14:textId="77777777" w:rsidR="00261B19" w:rsidRPr="00077762" w:rsidRDefault="00261B19" w:rsidP="00261B19">
      <w:pPr>
        <w:pStyle w:val="BodyText"/>
        <w:rPr>
          <w:b/>
          <w:color w:val="FF0000"/>
          <w:sz w:val="28"/>
        </w:rPr>
      </w:pPr>
    </w:p>
    <w:p w14:paraId="7712E2C6" w14:textId="341B04E2" w:rsidR="00261B19" w:rsidRPr="00077762" w:rsidRDefault="002A10C9" w:rsidP="00261B19">
      <w:pPr>
        <w:ind w:left="3434" w:right="3442"/>
        <w:jc w:val="center"/>
        <w:rPr>
          <w:color w:val="000000" w:themeColor="text1"/>
          <w:sz w:val="24"/>
        </w:rPr>
      </w:pPr>
      <w:r w:rsidRPr="00077762">
        <w:rPr>
          <w:color w:val="FF0000"/>
          <w:sz w:val="24"/>
        </w:rPr>
        <w:t xml:space="preserve"> </w:t>
      </w:r>
      <w:r w:rsidRPr="00077762">
        <w:rPr>
          <w:color w:val="000000" w:themeColor="text1"/>
          <w:sz w:val="24"/>
        </w:rPr>
        <w:t xml:space="preserve">August </w:t>
      </w:r>
      <w:r w:rsidR="00261B19" w:rsidRPr="00077762">
        <w:rPr>
          <w:color w:val="000000" w:themeColor="text1"/>
          <w:sz w:val="24"/>
        </w:rPr>
        <w:t>1</w:t>
      </w:r>
      <w:proofErr w:type="spellStart"/>
      <w:r w:rsidR="00261B19" w:rsidRPr="00077762">
        <w:rPr>
          <w:color w:val="000000" w:themeColor="text1"/>
          <w:position w:val="6"/>
          <w:sz w:val="16"/>
        </w:rPr>
        <w:t>st</w:t>
      </w:r>
      <w:proofErr w:type="spellEnd"/>
      <w:r w:rsidR="00261B19" w:rsidRPr="00077762">
        <w:rPr>
          <w:color w:val="000000" w:themeColor="text1"/>
          <w:position w:val="6"/>
          <w:sz w:val="16"/>
        </w:rPr>
        <w:t>,</w:t>
      </w:r>
      <w:r w:rsidR="00261B19" w:rsidRPr="00077762">
        <w:rPr>
          <w:color w:val="000000" w:themeColor="text1"/>
          <w:sz w:val="24"/>
        </w:rPr>
        <w:t>2019</w:t>
      </w:r>
      <w:r w:rsidR="00077762" w:rsidRPr="00077762">
        <w:rPr>
          <w:color w:val="000000" w:themeColor="text1"/>
          <w:sz w:val="24"/>
        </w:rPr>
        <w:t xml:space="preserve"> </w:t>
      </w:r>
      <w:r w:rsidR="00261B19" w:rsidRPr="00077762">
        <w:rPr>
          <w:color w:val="000000" w:themeColor="text1"/>
          <w:sz w:val="24"/>
        </w:rPr>
        <w:t>-</w:t>
      </w:r>
      <w:r w:rsidR="00077762" w:rsidRPr="00077762">
        <w:rPr>
          <w:color w:val="000000" w:themeColor="text1"/>
          <w:sz w:val="24"/>
        </w:rPr>
        <w:t xml:space="preserve"> </w:t>
      </w:r>
      <w:r w:rsidR="00261B19" w:rsidRPr="00077762">
        <w:rPr>
          <w:color w:val="000000" w:themeColor="text1"/>
          <w:sz w:val="24"/>
        </w:rPr>
        <w:t>Ju</w:t>
      </w:r>
      <w:r w:rsidRPr="00077762">
        <w:rPr>
          <w:color w:val="000000" w:themeColor="text1"/>
          <w:sz w:val="24"/>
        </w:rPr>
        <w:t>ly</w:t>
      </w:r>
      <w:r w:rsidR="00261B19" w:rsidRPr="00077762">
        <w:rPr>
          <w:color w:val="000000" w:themeColor="text1"/>
          <w:sz w:val="24"/>
        </w:rPr>
        <w:t xml:space="preserve"> 3</w:t>
      </w:r>
      <w:r w:rsidRPr="00077762">
        <w:rPr>
          <w:color w:val="000000" w:themeColor="text1"/>
          <w:sz w:val="24"/>
        </w:rPr>
        <w:t>1</w:t>
      </w:r>
      <w:proofErr w:type="spellStart"/>
      <w:r w:rsidRPr="00077762">
        <w:rPr>
          <w:color w:val="000000" w:themeColor="text1"/>
          <w:position w:val="6"/>
          <w:sz w:val="16"/>
          <w:vertAlign w:val="superscript"/>
        </w:rPr>
        <w:t>st</w:t>
      </w:r>
      <w:proofErr w:type="spellEnd"/>
      <w:r w:rsidRPr="00077762">
        <w:rPr>
          <w:color w:val="000000" w:themeColor="text1"/>
          <w:position w:val="6"/>
          <w:sz w:val="16"/>
        </w:rPr>
        <w:t>,</w:t>
      </w:r>
      <w:r w:rsidR="00261B19" w:rsidRPr="00077762">
        <w:rPr>
          <w:color w:val="000000" w:themeColor="text1"/>
          <w:position w:val="6"/>
          <w:sz w:val="16"/>
        </w:rPr>
        <w:t xml:space="preserve"> </w:t>
      </w:r>
      <w:r w:rsidR="00261B19" w:rsidRPr="00077762">
        <w:rPr>
          <w:color w:val="000000" w:themeColor="text1"/>
          <w:sz w:val="24"/>
        </w:rPr>
        <w:t>2020</w:t>
      </w:r>
    </w:p>
    <w:p w14:paraId="2A92CF0D" w14:textId="77777777" w:rsidR="00261B19" w:rsidRPr="00077762" w:rsidRDefault="00261B19" w:rsidP="00261B19">
      <w:pPr>
        <w:pStyle w:val="BodyText"/>
        <w:rPr>
          <w:color w:val="000000" w:themeColor="text1"/>
          <w:sz w:val="26"/>
        </w:rPr>
      </w:pPr>
    </w:p>
    <w:p w14:paraId="5D1DE8C8" w14:textId="77777777" w:rsidR="00261B19" w:rsidRPr="00077762" w:rsidRDefault="00261B19" w:rsidP="00261B19">
      <w:pPr>
        <w:pStyle w:val="BodyText"/>
        <w:rPr>
          <w:color w:val="000000" w:themeColor="text1"/>
          <w:sz w:val="26"/>
        </w:rPr>
      </w:pPr>
    </w:p>
    <w:p w14:paraId="5F78304C" w14:textId="77777777" w:rsidR="00261B19" w:rsidRPr="00077762" w:rsidRDefault="00261B19" w:rsidP="00261B19">
      <w:pPr>
        <w:pStyle w:val="BodyText"/>
        <w:rPr>
          <w:color w:val="000000" w:themeColor="text1"/>
          <w:sz w:val="26"/>
        </w:rPr>
      </w:pPr>
    </w:p>
    <w:p w14:paraId="20E1C62D" w14:textId="77777777" w:rsidR="00261B19" w:rsidRPr="00077762" w:rsidRDefault="00261B19" w:rsidP="00261B19">
      <w:pPr>
        <w:pStyle w:val="BodyText"/>
        <w:spacing w:before="3"/>
        <w:rPr>
          <w:color w:val="000000" w:themeColor="text1"/>
          <w:sz w:val="38"/>
        </w:rPr>
      </w:pPr>
    </w:p>
    <w:p w14:paraId="107C7BC6" w14:textId="79A886D1" w:rsidR="00261B19" w:rsidRPr="00077762" w:rsidRDefault="00261B19" w:rsidP="00261B19">
      <w:pPr>
        <w:ind w:left="3434" w:right="3442"/>
        <w:jc w:val="center"/>
        <w:rPr>
          <w:color w:val="000000" w:themeColor="text1"/>
          <w:sz w:val="24"/>
        </w:rPr>
      </w:pPr>
      <w:r w:rsidRPr="00077762">
        <w:rPr>
          <w:color w:val="000000" w:themeColor="text1"/>
          <w:sz w:val="24"/>
        </w:rPr>
        <w:t xml:space="preserve">Published </w:t>
      </w:r>
      <w:r w:rsidR="002A10C9" w:rsidRPr="00077762">
        <w:rPr>
          <w:color w:val="000000" w:themeColor="text1"/>
          <w:sz w:val="24"/>
        </w:rPr>
        <w:t xml:space="preserve">August </w:t>
      </w:r>
      <w:r w:rsidRPr="00077762">
        <w:rPr>
          <w:color w:val="000000" w:themeColor="text1"/>
          <w:sz w:val="24"/>
        </w:rPr>
        <w:t>1</w:t>
      </w:r>
      <w:proofErr w:type="spellStart"/>
      <w:r w:rsidRPr="00077762">
        <w:rPr>
          <w:color w:val="000000" w:themeColor="text1"/>
          <w:position w:val="6"/>
          <w:sz w:val="16"/>
          <w:vertAlign w:val="superscript"/>
        </w:rPr>
        <w:t>st</w:t>
      </w:r>
      <w:proofErr w:type="spellEnd"/>
      <w:r w:rsidR="002A10C9" w:rsidRPr="00077762">
        <w:rPr>
          <w:color w:val="000000" w:themeColor="text1"/>
          <w:position w:val="6"/>
          <w:sz w:val="16"/>
        </w:rPr>
        <w:t xml:space="preserve">, </w:t>
      </w:r>
      <w:r w:rsidRPr="00077762">
        <w:rPr>
          <w:color w:val="000000" w:themeColor="text1"/>
          <w:sz w:val="24"/>
        </w:rPr>
        <w:t>2019</w:t>
      </w:r>
    </w:p>
    <w:p w14:paraId="12A52317" w14:textId="77777777" w:rsidR="00261B19" w:rsidRPr="0040787E" w:rsidRDefault="00261B19" w:rsidP="00261B19">
      <w:pPr>
        <w:pStyle w:val="BodyText"/>
        <w:spacing w:before="8"/>
        <w:rPr>
          <w:color w:val="000000" w:themeColor="text1"/>
          <w:sz w:val="23"/>
        </w:rPr>
      </w:pPr>
    </w:p>
    <w:p w14:paraId="643FD9C2" w14:textId="77777777" w:rsidR="00261B19" w:rsidRPr="0040787E" w:rsidRDefault="00261B19" w:rsidP="00261B19">
      <w:pPr>
        <w:ind w:left="3434" w:right="3385"/>
        <w:jc w:val="center"/>
        <w:rPr>
          <w:color w:val="000000" w:themeColor="text1"/>
          <w:sz w:val="24"/>
        </w:rPr>
      </w:pPr>
      <w:r w:rsidRPr="0040787E">
        <w:rPr>
          <w:color w:val="000000" w:themeColor="text1"/>
          <w:sz w:val="24"/>
        </w:rPr>
        <w:t>A Non-Accredited Institution</w:t>
      </w:r>
    </w:p>
    <w:p w14:paraId="0091CE5B" w14:textId="77777777" w:rsidR="00261B19" w:rsidRPr="0028109D" w:rsidRDefault="00261B19" w:rsidP="00261B19">
      <w:pPr>
        <w:pStyle w:val="BodyText"/>
        <w:rPr>
          <w:color w:val="002060"/>
          <w:sz w:val="26"/>
        </w:rPr>
      </w:pPr>
    </w:p>
    <w:p w14:paraId="74A63B98" w14:textId="77777777" w:rsidR="00261B19" w:rsidRDefault="00261B19" w:rsidP="00261B19">
      <w:pPr>
        <w:pStyle w:val="BodyText"/>
        <w:spacing w:before="3"/>
        <w:rPr>
          <w:sz w:val="22"/>
        </w:rPr>
      </w:pPr>
    </w:p>
    <w:p w14:paraId="28491B73" w14:textId="77777777" w:rsidR="00261B19" w:rsidRDefault="000A4912" w:rsidP="00261B19">
      <w:pPr>
        <w:ind w:left="3433" w:right="3443"/>
        <w:jc w:val="center"/>
        <w:rPr>
          <w:sz w:val="24"/>
        </w:rPr>
      </w:pPr>
      <w:hyperlink r:id="rId8" w:history="1">
        <w:r w:rsidR="00261B19" w:rsidRPr="002F71B3">
          <w:rPr>
            <w:rStyle w:val="Hyperlink"/>
            <w:sz w:val="24"/>
          </w:rPr>
          <w:t>www.EminenceBarberAcademy.com</w:t>
        </w:r>
      </w:hyperlink>
    </w:p>
    <w:p w14:paraId="17AED915" w14:textId="77777777" w:rsidR="00261B19" w:rsidRDefault="00261B19" w:rsidP="00261B19">
      <w:pPr>
        <w:pStyle w:val="BodyText"/>
        <w:spacing w:before="9"/>
        <w:rPr>
          <w:sz w:val="24"/>
        </w:rPr>
      </w:pPr>
    </w:p>
    <w:p w14:paraId="29CAA6FD" w14:textId="77777777" w:rsidR="00261B19" w:rsidRDefault="00261B19" w:rsidP="00475DD9">
      <w:pPr>
        <w:jc w:val="center"/>
      </w:pPr>
      <w:r>
        <w:t xml:space="preserve">9900 Indiana Ave. Ste 10 </w:t>
      </w:r>
      <w:r>
        <w:rPr>
          <w:rFonts w:ascii="Symbol" w:hAnsi="Symbol"/>
        </w:rPr>
        <w:sym w:font="Symbol" w:char="F0B7"/>
      </w:r>
      <w:r>
        <w:rPr>
          <w:rFonts w:ascii="Symbol" w:hAnsi="Symbol"/>
        </w:rPr>
        <w:t></w:t>
      </w:r>
      <w:r>
        <w:t>Riverside</w:t>
      </w:r>
      <w:r>
        <w:rPr>
          <w:spacing w:val="-19"/>
        </w:rPr>
        <w:t xml:space="preserve"> </w:t>
      </w:r>
      <w:r>
        <w:t>Ca.</w:t>
      </w:r>
      <w:r>
        <w:rPr>
          <w:spacing w:val="-2"/>
        </w:rPr>
        <w:t xml:space="preserve"> </w:t>
      </w:r>
      <w:r>
        <w:t>92503</w:t>
      </w:r>
      <w:r>
        <w:tab/>
        <w:t xml:space="preserve">553 North Mountain Ave. </w:t>
      </w:r>
      <w:r>
        <w:rPr>
          <w:rFonts w:ascii="Symbol" w:hAnsi="Symbol"/>
        </w:rPr>
        <w:sym w:font="Symbol" w:char="F0B7"/>
      </w:r>
      <w:r>
        <w:rPr>
          <w:rFonts w:ascii="Symbol" w:hAnsi="Symbol"/>
        </w:rPr>
        <w:t></w:t>
      </w:r>
      <w:r>
        <w:t>Upland,</w:t>
      </w:r>
      <w:r>
        <w:rPr>
          <w:spacing w:val="-18"/>
        </w:rPr>
        <w:t xml:space="preserve"> </w:t>
      </w:r>
      <w:r>
        <w:t>Ca. 91786</w:t>
      </w:r>
    </w:p>
    <w:p w14:paraId="5E74FFC4" w14:textId="257690ED" w:rsidR="00261B19" w:rsidRDefault="00261B19" w:rsidP="00475DD9">
      <w:pPr>
        <w:jc w:val="center"/>
      </w:pPr>
      <w:r>
        <w:t>Phone:</w:t>
      </w:r>
      <w:r>
        <w:rPr>
          <w:spacing w:val="-3"/>
        </w:rPr>
        <w:t xml:space="preserve"> </w:t>
      </w:r>
      <w:r>
        <w:t>(951)</w:t>
      </w:r>
      <w:r>
        <w:rPr>
          <w:spacing w:val="-3"/>
        </w:rPr>
        <w:t xml:space="preserve"> </w:t>
      </w:r>
      <w:r>
        <w:t>977-9023</w:t>
      </w:r>
      <w:r>
        <w:tab/>
        <w:t>Phone: (909)</w:t>
      </w:r>
      <w:r>
        <w:rPr>
          <w:spacing w:val="-3"/>
        </w:rPr>
        <w:t xml:space="preserve"> </w:t>
      </w:r>
      <w:r>
        <w:t>921-0235</w:t>
      </w:r>
    </w:p>
    <w:p w14:paraId="4984E376" w14:textId="77777777" w:rsidR="00261B19" w:rsidRDefault="00261B19" w:rsidP="00261B19">
      <w:pPr>
        <w:sectPr w:rsidR="00261B19" w:rsidSect="00261B19">
          <w:footerReference w:type="default" r:id="rId9"/>
          <w:pgSz w:w="12240" w:h="15840"/>
          <w:pgMar w:top="1500" w:right="120" w:bottom="1120" w:left="140" w:header="720" w:footer="925" w:gutter="0"/>
          <w:pgNumType w:start="1"/>
          <w:cols w:space="720"/>
        </w:sectPr>
      </w:pPr>
    </w:p>
    <w:sdt>
      <w:sdtPr>
        <w:rPr>
          <w:rFonts w:ascii="Georgia" w:eastAsia="Georgia" w:hAnsi="Georgia" w:cs="Georgia"/>
          <w:b w:val="0"/>
          <w:bCs w:val="0"/>
          <w:color w:val="auto"/>
          <w:sz w:val="22"/>
          <w:szCs w:val="22"/>
        </w:rPr>
        <w:id w:val="-332078450"/>
        <w:docPartObj>
          <w:docPartGallery w:val="Table of Contents"/>
          <w:docPartUnique/>
        </w:docPartObj>
      </w:sdtPr>
      <w:sdtEndPr>
        <w:rPr>
          <w:noProof/>
        </w:rPr>
      </w:sdtEndPr>
      <w:sdtContent>
        <w:p w14:paraId="757A4D7E" w14:textId="337A4E4C" w:rsidR="00475DD9" w:rsidRDefault="00475DD9">
          <w:pPr>
            <w:pStyle w:val="TOCHeading"/>
          </w:pPr>
          <w:r>
            <w:t>Table of Contents</w:t>
          </w:r>
        </w:p>
        <w:p w14:paraId="7F911FF5" w14:textId="3C23C02C" w:rsidR="00475DD9" w:rsidRDefault="00475DD9">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2635793" w:history="1">
            <w:r w:rsidRPr="009402B7">
              <w:rPr>
                <w:rStyle w:val="Hyperlink"/>
                <w:noProof/>
              </w:rPr>
              <w:t>GENERAL INFORMATION</w:t>
            </w:r>
            <w:r>
              <w:rPr>
                <w:noProof/>
                <w:webHidden/>
              </w:rPr>
              <w:tab/>
            </w:r>
            <w:r>
              <w:rPr>
                <w:noProof/>
                <w:webHidden/>
              </w:rPr>
              <w:fldChar w:fldCharType="begin"/>
            </w:r>
            <w:r>
              <w:rPr>
                <w:noProof/>
                <w:webHidden/>
              </w:rPr>
              <w:instrText xml:space="preserve"> PAGEREF _Toc12635793 \h </w:instrText>
            </w:r>
            <w:r>
              <w:rPr>
                <w:noProof/>
                <w:webHidden/>
              </w:rPr>
            </w:r>
            <w:r>
              <w:rPr>
                <w:noProof/>
                <w:webHidden/>
              </w:rPr>
              <w:fldChar w:fldCharType="separate"/>
            </w:r>
            <w:r w:rsidR="00EB74A6">
              <w:rPr>
                <w:noProof/>
                <w:webHidden/>
              </w:rPr>
              <w:t>5</w:t>
            </w:r>
            <w:r>
              <w:rPr>
                <w:noProof/>
                <w:webHidden/>
              </w:rPr>
              <w:fldChar w:fldCharType="end"/>
            </w:r>
          </w:hyperlink>
        </w:p>
        <w:p w14:paraId="7D83FB1A" w14:textId="2DBDC0E4" w:rsidR="00475DD9" w:rsidRDefault="000A4912">
          <w:pPr>
            <w:pStyle w:val="TOC2"/>
            <w:tabs>
              <w:tab w:val="right" w:leader="dot" w:pos="9350"/>
            </w:tabs>
            <w:rPr>
              <w:rFonts w:eastAsiaTheme="minorEastAsia" w:cstheme="minorBidi"/>
              <w:b w:val="0"/>
              <w:bCs w:val="0"/>
              <w:noProof/>
              <w:sz w:val="24"/>
              <w:szCs w:val="24"/>
            </w:rPr>
          </w:pPr>
          <w:hyperlink w:anchor="_Toc12635794" w:history="1">
            <w:r w:rsidR="00475DD9" w:rsidRPr="009402B7">
              <w:rPr>
                <w:rStyle w:val="Hyperlink"/>
                <w:noProof/>
              </w:rPr>
              <w:t>Mission Statement</w:t>
            </w:r>
            <w:r w:rsidR="00475DD9">
              <w:rPr>
                <w:noProof/>
                <w:webHidden/>
              </w:rPr>
              <w:tab/>
            </w:r>
            <w:r w:rsidR="00475DD9">
              <w:rPr>
                <w:noProof/>
                <w:webHidden/>
              </w:rPr>
              <w:fldChar w:fldCharType="begin"/>
            </w:r>
            <w:r w:rsidR="00475DD9">
              <w:rPr>
                <w:noProof/>
                <w:webHidden/>
              </w:rPr>
              <w:instrText xml:space="preserve"> PAGEREF _Toc12635794 \h </w:instrText>
            </w:r>
            <w:r w:rsidR="00475DD9">
              <w:rPr>
                <w:noProof/>
                <w:webHidden/>
              </w:rPr>
            </w:r>
            <w:r w:rsidR="00475DD9">
              <w:rPr>
                <w:noProof/>
                <w:webHidden/>
              </w:rPr>
              <w:fldChar w:fldCharType="separate"/>
            </w:r>
            <w:r w:rsidR="00EB74A6">
              <w:rPr>
                <w:noProof/>
                <w:webHidden/>
              </w:rPr>
              <w:t>5</w:t>
            </w:r>
            <w:r w:rsidR="00475DD9">
              <w:rPr>
                <w:noProof/>
                <w:webHidden/>
              </w:rPr>
              <w:fldChar w:fldCharType="end"/>
            </w:r>
          </w:hyperlink>
        </w:p>
        <w:p w14:paraId="4B451373" w14:textId="33D9E4F6" w:rsidR="00475DD9" w:rsidRDefault="000A4912">
          <w:pPr>
            <w:pStyle w:val="TOC2"/>
            <w:tabs>
              <w:tab w:val="right" w:leader="dot" w:pos="9350"/>
            </w:tabs>
            <w:rPr>
              <w:rFonts w:eastAsiaTheme="minorEastAsia" w:cstheme="minorBidi"/>
              <w:b w:val="0"/>
              <w:bCs w:val="0"/>
              <w:noProof/>
              <w:sz w:val="24"/>
              <w:szCs w:val="24"/>
            </w:rPr>
          </w:pPr>
          <w:hyperlink w:anchor="_Toc12635795" w:history="1">
            <w:r w:rsidR="00475DD9" w:rsidRPr="009402B7">
              <w:rPr>
                <w:rStyle w:val="Hyperlink"/>
                <w:noProof/>
              </w:rPr>
              <w:t>History and Ownership</w:t>
            </w:r>
            <w:r w:rsidR="00475DD9">
              <w:rPr>
                <w:noProof/>
                <w:webHidden/>
              </w:rPr>
              <w:tab/>
            </w:r>
            <w:r w:rsidR="00475DD9">
              <w:rPr>
                <w:noProof/>
                <w:webHidden/>
              </w:rPr>
              <w:fldChar w:fldCharType="begin"/>
            </w:r>
            <w:r w:rsidR="00475DD9">
              <w:rPr>
                <w:noProof/>
                <w:webHidden/>
              </w:rPr>
              <w:instrText xml:space="preserve"> PAGEREF _Toc12635795 \h </w:instrText>
            </w:r>
            <w:r w:rsidR="00475DD9">
              <w:rPr>
                <w:noProof/>
                <w:webHidden/>
              </w:rPr>
            </w:r>
            <w:r w:rsidR="00475DD9">
              <w:rPr>
                <w:noProof/>
                <w:webHidden/>
              </w:rPr>
              <w:fldChar w:fldCharType="separate"/>
            </w:r>
            <w:r w:rsidR="00EB74A6">
              <w:rPr>
                <w:noProof/>
                <w:webHidden/>
              </w:rPr>
              <w:t>5</w:t>
            </w:r>
            <w:r w:rsidR="00475DD9">
              <w:rPr>
                <w:noProof/>
                <w:webHidden/>
              </w:rPr>
              <w:fldChar w:fldCharType="end"/>
            </w:r>
          </w:hyperlink>
        </w:p>
        <w:p w14:paraId="3407F81F" w14:textId="0C012A14" w:rsidR="00475DD9" w:rsidRDefault="000A4912">
          <w:pPr>
            <w:pStyle w:val="TOC2"/>
            <w:tabs>
              <w:tab w:val="right" w:leader="dot" w:pos="9350"/>
            </w:tabs>
            <w:rPr>
              <w:rFonts w:eastAsiaTheme="minorEastAsia" w:cstheme="minorBidi"/>
              <w:b w:val="0"/>
              <w:bCs w:val="0"/>
              <w:noProof/>
              <w:sz w:val="24"/>
              <w:szCs w:val="24"/>
            </w:rPr>
          </w:pPr>
          <w:hyperlink w:anchor="_Toc12635796" w:history="1">
            <w:r w:rsidR="00475DD9" w:rsidRPr="009402B7">
              <w:rPr>
                <w:rStyle w:val="Hyperlink"/>
                <w:noProof/>
              </w:rPr>
              <w:t>Approval Disclosures</w:t>
            </w:r>
            <w:r w:rsidR="00475DD9">
              <w:rPr>
                <w:noProof/>
                <w:webHidden/>
              </w:rPr>
              <w:tab/>
            </w:r>
            <w:r w:rsidR="00475DD9">
              <w:rPr>
                <w:noProof/>
                <w:webHidden/>
              </w:rPr>
              <w:fldChar w:fldCharType="begin"/>
            </w:r>
            <w:r w:rsidR="00475DD9">
              <w:rPr>
                <w:noProof/>
                <w:webHidden/>
              </w:rPr>
              <w:instrText xml:space="preserve"> PAGEREF _Toc12635796 \h </w:instrText>
            </w:r>
            <w:r w:rsidR="00475DD9">
              <w:rPr>
                <w:noProof/>
                <w:webHidden/>
              </w:rPr>
            </w:r>
            <w:r w:rsidR="00475DD9">
              <w:rPr>
                <w:noProof/>
                <w:webHidden/>
              </w:rPr>
              <w:fldChar w:fldCharType="separate"/>
            </w:r>
            <w:r w:rsidR="00EB74A6">
              <w:rPr>
                <w:noProof/>
                <w:webHidden/>
              </w:rPr>
              <w:t>5</w:t>
            </w:r>
            <w:r w:rsidR="00475DD9">
              <w:rPr>
                <w:noProof/>
                <w:webHidden/>
              </w:rPr>
              <w:fldChar w:fldCharType="end"/>
            </w:r>
          </w:hyperlink>
        </w:p>
        <w:p w14:paraId="30C692D5" w14:textId="61CD9EDC" w:rsidR="00475DD9" w:rsidRDefault="000A4912">
          <w:pPr>
            <w:pStyle w:val="TOC2"/>
            <w:tabs>
              <w:tab w:val="right" w:leader="dot" w:pos="9350"/>
            </w:tabs>
            <w:rPr>
              <w:rFonts w:eastAsiaTheme="minorEastAsia" w:cstheme="minorBidi"/>
              <w:b w:val="0"/>
              <w:bCs w:val="0"/>
              <w:noProof/>
              <w:sz w:val="24"/>
              <w:szCs w:val="24"/>
            </w:rPr>
          </w:pPr>
          <w:hyperlink w:anchor="_Toc12635797" w:history="1">
            <w:r w:rsidR="00475DD9" w:rsidRPr="009402B7">
              <w:rPr>
                <w:rStyle w:val="Hyperlink"/>
                <w:noProof/>
              </w:rPr>
              <w:t>Barbering 1500 Clock Hours</w:t>
            </w:r>
            <w:r w:rsidR="00475DD9" w:rsidRPr="009402B7">
              <w:rPr>
                <w:rStyle w:val="Hyperlink"/>
                <w:noProof/>
                <w:w w:val="110"/>
              </w:rPr>
              <w:t xml:space="preserve"> </w:t>
            </w:r>
            <w:r w:rsidR="00475DD9" w:rsidRPr="009402B7">
              <w:rPr>
                <w:rStyle w:val="Hyperlink"/>
                <w:noProof/>
              </w:rPr>
              <w:t>Bureau/Board Approvals</w:t>
            </w:r>
            <w:r w:rsidR="00475DD9">
              <w:rPr>
                <w:noProof/>
                <w:webHidden/>
              </w:rPr>
              <w:tab/>
            </w:r>
            <w:r w:rsidR="00475DD9">
              <w:rPr>
                <w:noProof/>
                <w:webHidden/>
              </w:rPr>
              <w:fldChar w:fldCharType="begin"/>
            </w:r>
            <w:r w:rsidR="00475DD9">
              <w:rPr>
                <w:noProof/>
                <w:webHidden/>
              </w:rPr>
              <w:instrText xml:space="preserve"> PAGEREF _Toc12635797 \h </w:instrText>
            </w:r>
            <w:r w:rsidR="00475DD9">
              <w:rPr>
                <w:noProof/>
                <w:webHidden/>
              </w:rPr>
            </w:r>
            <w:r w:rsidR="00475DD9">
              <w:rPr>
                <w:noProof/>
                <w:webHidden/>
              </w:rPr>
              <w:fldChar w:fldCharType="separate"/>
            </w:r>
            <w:r w:rsidR="00EB74A6">
              <w:rPr>
                <w:noProof/>
                <w:webHidden/>
              </w:rPr>
              <w:t>5</w:t>
            </w:r>
            <w:r w:rsidR="00475DD9">
              <w:rPr>
                <w:noProof/>
                <w:webHidden/>
              </w:rPr>
              <w:fldChar w:fldCharType="end"/>
            </w:r>
          </w:hyperlink>
        </w:p>
        <w:p w14:paraId="4CFBB97D" w14:textId="445049F7" w:rsidR="00475DD9" w:rsidRDefault="000A4912">
          <w:pPr>
            <w:pStyle w:val="TOC2"/>
            <w:tabs>
              <w:tab w:val="right" w:leader="dot" w:pos="9350"/>
            </w:tabs>
            <w:rPr>
              <w:rFonts w:eastAsiaTheme="minorEastAsia" w:cstheme="minorBidi"/>
              <w:b w:val="0"/>
              <w:bCs w:val="0"/>
              <w:noProof/>
              <w:sz w:val="24"/>
              <w:szCs w:val="24"/>
            </w:rPr>
          </w:pPr>
          <w:hyperlink w:anchor="_Toc12635798" w:history="1">
            <w:r w:rsidR="00475DD9" w:rsidRPr="009402B7">
              <w:rPr>
                <w:rStyle w:val="Hyperlink"/>
                <w:noProof/>
              </w:rPr>
              <w:t>Description of Facilities</w:t>
            </w:r>
            <w:r w:rsidR="00475DD9">
              <w:rPr>
                <w:noProof/>
                <w:webHidden/>
              </w:rPr>
              <w:tab/>
            </w:r>
            <w:r w:rsidR="00475DD9">
              <w:rPr>
                <w:noProof/>
                <w:webHidden/>
              </w:rPr>
              <w:fldChar w:fldCharType="begin"/>
            </w:r>
            <w:r w:rsidR="00475DD9">
              <w:rPr>
                <w:noProof/>
                <w:webHidden/>
              </w:rPr>
              <w:instrText xml:space="preserve"> PAGEREF _Toc12635798 \h </w:instrText>
            </w:r>
            <w:r w:rsidR="00475DD9">
              <w:rPr>
                <w:noProof/>
                <w:webHidden/>
              </w:rPr>
            </w:r>
            <w:r w:rsidR="00475DD9">
              <w:rPr>
                <w:noProof/>
                <w:webHidden/>
              </w:rPr>
              <w:fldChar w:fldCharType="separate"/>
            </w:r>
            <w:r w:rsidR="00EB74A6">
              <w:rPr>
                <w:noProof/>
                <w:webHidden/>
              </w:rPr>
              <w:t>5</w:t>
            </w:r>
            <w:r w:rsidR="00475DD9">
              <w:rPr>
                <w:noProof/>
                <w:webHidden/>
              </w:rPr>
              <w:fldChar w:fldCharType="end"/>
            </w:r>
          </w:hyperlink>
        </w:p>
        <w:p w14:paraId="7007CE84" w14:textId="439A6599" w:rsidR="00475DD9" w:rsidRDefault="000A4912">
          <w:pPr>
            <w:pStyle w:val="TOC1"/>
            <w:tabs>
              <w:tab w:val="right" w:leader="dot" w:pos="9350"/>
            </w:tabs>
            <w:rPr>
              <w:rFonts w:eastAsiaTheme="minorEastAsia" w:cstheme="minorBidi"/>
              <w:b w:val="0"/>
              <w:bCs w:val="0"/>
              <w:i w:val="0"/>
              <w:iCs w:val="0"/>
              <w:noProof/>
            </w:rPr>
          </w:pPr>
          <w:hyperlink w:anchor="_Toc12635799" w:history="1">
            <w:r w:rsidR="00475DD9" w:rsidRPr="009402B7">
              <w:rPr>
                <w:rStyle w:val="Hyperlink"/>
                <w:noProof/>
              </w:rPr>
              <w:t>ADMINISTRATION</w:t>
            </w:r>
            <w:r w:rsidR="00475DD9">
              <w:rPr>
                <w:noProof/>
                <w:webHidden/>
              </w:rPr>
              <w:tab/>
            </w:r>
            <w:r w:rsidR="00475DD9">
              <w:rPr>
                <w:noProof/>
                <w:webHidden/>
              </w:rPr>
              <w:fldChar w:fldCharType="begin"/>
            </w:r>
            <w:r w:rsidR="00475DD9">
              <w:rPr>
                <w:noProof/>
                <w:webHidden/>
              </w:rPr>
              <w:instrText xml:space="preserve"> PAGEREF _Toc12635799 \h </w:instrText>
            </w:r>
            <w:r w:rsidR="00475DD9">
              <w:rPr>
                <w:noProof/>
                <w:webHidden/>
              </w:rPr>
            </w:r>
            <w:r w:rsidR="00475DD9">
              <w:rPr>
                <w:noProof/>
                <w:webHidden/>
              </w:rPr>
              <w:fldChar w:fldCharType="separate"/>
            </w:r>
            <w:r w:rsidR="00EB74A6">
              <w:rPr>
                <w:noProof/>
                <w:webHidden/>
              </w:rPr>
              <w:t>6</w:t>
            </w:r>
            <w:r w:rsidR="00475DD9">
              <w:rPr>
                <w:noProof/>
                <w:webHidden/>
              </w:rPr>
              <w:fldChar w:fldCharType="end"/>
            </w:r>
          </w:hyperlink>
        </w:p>
        <w:p w14:paraId="768AA38C" w14:textId="32E6739B" w:rsidR="00475DD9" w:rsidRDefault="000A4912">
          <w:pPr>
            <w:pStyle w:val="TOC2"/>
            <w:tabs>
              <w:tab w:val="right" w:leader="dot" w:pos="9350"/>
            </w:tabs>
            <w:rPr>
              <w:rFonts w:eastAsiaTheme="minorEastAsia" w:cstheme="minorBidi"/>
              <w:b w:val="0"/>
              <w:bCs w:val="0"/>
              <w:noProof/>
              <w:sz w:val="24"/>
              <w:szCs w:val="24"/>
            </w:rPr>
          </w:pPr>
          <w:hyperlink w:anchor="_Toc12635800" w:history="1">
            <w:r w:rsidR="00475DD9" w:rsidRPr="009402B7">
              <w:rPr>
                <w:rStyle w:val="Hyperlink"/>
                <w:noProof/>
              </w:rPr>
              <w:t>Administration Business Hours</w:t>
            </w:r>
            <w:r w:rsidR="00475DD9">
              <w:rPr>
                <w:noProof/>
                <w:webHidden/>
              </w:rPr>
              <w:tab/>
            </w:r>
            <w:r w:rsidR="00475DD9">
              <w:rPr>
                <w:noProof/>
                <w:webHidden/>
              </w:rPr>
              <w:fldChar w:fldCharType="begin"/>
            </w:r>
            <w:r w:rsidR="00475DD9">
              <w:rPr>
                <w:noProof/>
                <w:webHidden/>
              </w:rPr>
              <w:instrText xml:space="preserve"> PAGEREF _Toc12635800 \h </w:instrText>
            </w:r>
            <w:r w:rsidR="00475DD9">
              <w:rPr>
                <w:noProof/>
                <w:webHidden/>
              </w:rPr>
            </w:r>
            <w:r w:rsidR="00475DD9">
              <w:rPr>
                <w:noProof/>
                <w:webHidden/>
              </w:rPr>
              <w:fldChar w:fldCharType="separate"/>
            </w:r>
            <w:r w:rsidR="00EB74A6">
              <w:rPr>
                <w:noProof/>
                <w:webHidden/>
              </w:rPr>
              <w:t>6</w:t>
            </w:r>
            <w:r w:rsidR="00475DD9">
              <w:rPr>
                <w:noProof/>
                <w:webHidden/>
              </w:rPr>
              <w:fldChar w:fldCharType="end"/>
            </w:r>
          </w:hyperlink>
        </w:p>
        <w:p w14:paraId="3FB12CF8" w14:textId="3698CE06" w:rsidR="00475DD9" w:rsidRDefault="000A4912">
          <w:pPr>
            <w:pStyle w:val="TOC2"/>
            <w:tabs>
              <w:tab w:val="right" w:leader="dot" w:pos="9350"/>
            </w:tabs>
            <w:rPr>
              <w:rFonts w:eastAsiaTheme="minorEastAsia" w:cstheme="minorBidi"/>
              <w:b w:val="0"/>
              <w:bCs w:val="0"/>
              <w:noProof/>
              <w:sz w:val="24"/>
              <w:szCs w:val="24"/>
            </w:rPr>
          </w:pPr>
          <w:hyperlink w:anchor="_Toc12635801" w:history="1">
            <w:r w:rsidR="00475DD9" w:rsidRPr="009402B7">
              <w:rPr>
                <w:rStyle w:val="Hyperlink"/>
                <w:noProof/>
              </w:rPr>
              <w:t>Catalog and School Tours</w:t>
            </w:r>
            <w:r w:rsidR="00475DD9">
              <w:rPr>
                <w:noProof/>
                <w:webHidden/>
              </w:rPr>
              <w:tab/>
            </w:r>
            <w:r w:rsidR="00475DD9">
              <w:rPr>
                <w:noProof/>
                <w:webHidden/>
              </w:rPr>
              <w:fldChar w:fldCharType="begin"/>
            </w:r>
            <w:r w:rsidR="00475DD9">
              <w:rPr>
                <w:noProof/>
                <w:webHidden/>
              </w:rPr>
              <w:instrText xml:space="preserve"> PAGEREF _Toc12635801 \h </w:instrText>
            </w:r>
            <w:r w:rsidR="00475DD9">
              <w:rPr>
                <w:noProof/>
                <w:webHidden/>
              </w:rPr>
            </w:r>
            <w:r w:rsidR="00475DD9">
              <w:rPr>
                <w:noProof/>
                <w:webHidden/>
              </w:rPr>
              <w:fldChar w:fldCharType="separate"/>
            </w:r>
            <w:r w:rsidR="00EB74A6">
              <w:rPr>
                <w:noProof/>
                <w:webHidden/>
              </w:rPr>
              <w:t>6</w:t>
            </w:r>
            <w:r w:rsidR="00475DD9">
              <w:rPr>
                <w:noProof/>
                <w:webHidden/>
              </w:rPr>
              <w:fldChar w:fldCharType="end"/>
            </w:r>
          </w:hyperlink>
        </w:p>
        <w:p w14:paraId="09296ABF" w14:textId="58DB7827" w:rsidR="00475DD9" w:rsidRPr="00475DD9" w:rsidRDefault="000A4912" w:rsidP="00475DD9">
          <w:pPr>
            <w:pStyle w:val="TOC2"/>
            <w:tabs>
              <w:tab w:val="right" w:leader="dot" w:pos="9350"/>
            </w:tabs>
            <w:rPr>
              <w:rFonts w:eastAsiaTheme="minorEastAsia" w:cstheme="minorBidi"/>
              <w:b w:val="0"/>
              <w:bCs w:val="0"/>
              <w:noProof/>
              <w:sz w:val="24"/>
              <w:szCs w:val="24"/>
            </w:rPr>
          </w:pPr>
          <w:hyperlink w:anchor="_Toc12635802" w:history="1">
            <w:r w:rsidR="00475DD9" w:rsidRPr="009402B7">
              <w:rPr>
                <w:rStyle w:val="Hyperlink"/>
                <w:noProof/>
              </w:rPr>
              <w:t>Admissions Policy</w:t>
            </w:r>
            <w:r w:rsidR="00475DD9">
              <w:rPr>
                <w:noProof/>
                <w:webHidden/>
              </w:rPr>
              <w:tab/>
            </w:r>
            <w:r w:rsidR="00475DD9">
              <w:rPr>
                <w:noProof/>
                <w:webHidden/>
              </w:rPr>
              <w:fldChar w:fldCharType="begin"/>
            </w:r>
            <w:r w:rsidR="00475DD9">
              <w:rPr>
                <w:noProof/>
                <w:webHidden/>
              </w:rPr>
              <w:instrText xml:space="preserve"> PAGEREF _Toc12635802 \h </w:instrText>
            </w:r>
            <w:r w:rsidR="00475DD9">
              <w:rPr>
                <w:noProof/>
                <w:webHidden/>
              </w:rPr>
            </w:r>
            <w:r w:rsidR="00475DD9">
              <w:rPr>
                <w:noProof/>
                <w:webHidden/>
              </w:rPr>
              <w:fldChar w:fldCharType="separate"/>
            </w:r>
            <w:r w:rsidR="00EB74A6">
              <w:rPr>
                <w:noProof/>
                <w:webHidden/>
              </w:rPr>
              <w:t>6</w:t>
            </w:r>
            <w:r w:rsidR="00475DD9">
              <w:rPr>
                <w:noProof/>
                <w:webHidden/>
              </w:rPr>
              <w:fldChar w:fldCharType="end"/>
            </w:r>
          </w:hyperlink>
        </w:p>
        <w:p w14:paraId="14F0D205" w14:textId="0C3E141E" w:rsidR="00475DD9" w:rsidRDefault="000A4912">
          <w:pPr>
            <w:pStyle w:val="TOC2"/>
            <w:tabs>
              <w:tab w:val="right" w:leader="dot" w:pos="9350"/>
            </w:tabs>
            <w:rPr>
              <w:rFonts w:eastAsiaTheme="minorEastAsia" w:cstheme="minorBidi"/>
              <w:b w:val="0"/>
              <w:bCs w:val="0"/>
              <w:noProof/>
              <w:sz w:val="24"/>
              <w:szCs w:val="24"/>
            </w:rPr>
          </w:pPr>
          <w:hyperlink w:anchor="_Toc12635804" w:history="1">
            <w:r w:rsidR="00475DD9" w:rsidRPr="009402B7">
              <w:rPr>
                <w:rStyle w:val="Hyperlink"/>
                <w:noProof/>
              </w:rPr>
              <w:t>Ability to Benefit and Challenge Exams</w:t>
            </w:r>
            <w:r w:rsidR="00475DD9">
              <w:rPr>
                <w:noProof/>
                <w:webHidden/>
              </w:rPr>
              <w:tab/>
            </w:r>
            <w:r w:rsidR="00475DD9">
              <w:rPr>
                <w:noProof/>
                <w:webHidden/>
              </w:rPr>
              <w:fldChar w:fldCharType="begin"/>
            </w:r>
            <w:r w:rsidR="00475DD9">
              <w:rPr>
                <w:noProof/>
                <w:webHidden/>
              </w:rPr>
              <w:instrText xml:space="preserve"> PAGEREF _Toc12635804 \h </w:instrText>
            </w:r>
            <w:r w:rsidR="00475DD9">
              <w:rPr>
                <w:noProof/>
                <w:webHidden/>
              </w:rPr>
            </w:r>
            <w:r w:rsidR="00475DD9">
              <w:rPr>
                <w:noProof/>
                <w:webHidden/>
              </w:rPr>
              <w:fldChar w:fldCharType="separate"/>
            </w:r>
            <w:r w:rsidR="00EB74A6">
              <w:rPr>
                <w:noProof/>
                <w:webHidden/>
              </w:rPr>
              <w:t>6</w:t>
            </w:r>
            <w:r w:rsidR="00475DD9">
              <w:rPr>
                <w:noProof/>
                <w:webHidden/>
              </w:rPr>
              <w:fldChar w:fldCharType="end"/>
            </w:r>
          </w:hyperlink>
        </w:p>
        <w:p w14:paraId="75B5B8DE" w14:textId="5A0BE0C5" w:rsidR="00475DD9" w:rsidRDefault="000A4912">
          <w:pPr>
            <w:pStyle w:val="TOC2"/>
            <w:tabs>
              <w:tab w:val="right" w:leader="dot" w:pos="9350"/>
            </w:tabs>
            <w:rPr>
              <w:rFonts w:eastAsiaTheme="minorEastAsia" w:cstheme="minorBidi"/>
              <w:b w:val="0"/>
              <w:bCs w:val="0"/>
              <w:noProof/>
              <w:sz w:val="24"/>
              <w:szCs w:val="24"/>
            </w:rPr>
          </w:pPr>
          <w:hyperlink w:anchor="_Toc12635805" w:history="1">
            <w:r w:rsidR="00475DD9" w:rsidRPr="009402B7">
              <w:rPr>
                <w:rStyle w:val="Hyperlink"/>
                <w:noProof/>
              </w:rPr>
              <w:t>Transfer Policy (Hours and Services from Another Institution)</w:t>
            </w:r>
            <w:r w:rsidR="00475DD9">
              <w:rPr>
                <w:noProof/>
                <w:webHidden/>
              </w:rPr>
              <w:tab/>
            </w:r>
            <w:r w:rsidR="00475DD9">
              <w:rPr>
                <w:noProof/>
                <w:webHidden/>
              </w:rPr>
              <w:fldChar w:fldCharType="begin"/>
            </w:r>
            <w:r w:rsidR="00475DD9">
              <w:rPr>
                <w:noProof/>
                <w:webHidden/>
              </w:rPr>
              <w:instrText xml:space="preserve"> PAGEREF _Toc12635805 \h </w:instrText>
            </w:r>
            <w:r w:rsidR="00475DD9">
              <w:rPr>
                <w:noProof/>
                <w:webHidden/>
              </w:rPr>
            </w:r>
            <w:r w:rsidR="00475DD9">
              <w:rPr>
                <w:noProof/>
                <w:webHidden/>
              </w:rPr>
              <w:fldChar w:fldCharType="separate"/>
            </w:r>
            <w:r w:rsidR="00EB74A6">
              <w:rPr>
                <w:noProof/>
                <w:webHidden/>
              </w:rPr>
              <w:t>6</w:t>
            </w:r>
            <w:r w:rsidR="00475DD9">
              <w:rPr>
                <w:noProof/>
                <w:webHidden/>
              </w:rPr>
              <w:fldChar w:fldCharType="end"/>
            </w:r>
          </w:hyperlink>
        </w:p>
        <w:p w14:paraId="57821F8C" w14:textId="5FEE152B" w:rsidR="00475DD9" w:rsidRDefault="000A4912">
          <w:pPr>
            <w:pStyle w:val="TOC2"/>
            <w:tabs>
              <w:tab w:val="right" w:leader="dot" w:pos="9350"/>
            </w:tabs>
            <w:rPr>
              <w:rFonts w:eastAsiaTheme="minorEastAsia" w:cstheme="minorBidi"/>
              <w:b w:val="0"/>
              <w:bCs w:val="0"/>
              <w:noProof/>
              <w:sz w:val="24"/>
              <w:szCs w:val="24"/>
            </w:rPr>
          </w:pPr>
          <w:hyperlink w:anchor="_Toc12635806" w:history="1">
            <w:r w:rsidR="00475DD9" w:rsidRPr="009402B7">
              <w:rPr>
                <w:rStyle w:val="Hyperlink"/>
                <w:noProof/>
              </w:rPr>
              <w:t>Re-Entry (Re-Enrollment) Policy</w:t>
            </w:r>
            <w:r w:rsidR="00475DD9">
              <w:rPr>
                <w:noProof/>
                <w:webHidden/>
              </w:rPr>
              <w:tab/>
            </w:r>
            <w:r w:rsidR="00475DD9">
              <w:rPr>
                <w:noProof/>
                <w:webHidden/>
              </w:rPr>
              <w:fldChar w:fldCharType="begin"/>
            </w:r>
            <w:r w:rsidR="00475DD9">
              <w:rPr>
                <w:noProof/>
                <w:webHidden/>
              </w:rPr>
              <w:instrText xml:space="preserve"> PAGEREF _Toc12635806 \h </w:instrText>
            </w:r>
            <w:r w:rsidR="00475DD9">
              <w:rPr>
                <w:noProof/>
                <w:webHidden/>
              </w:rPr>
            </w:r>
            <w:r w:rsidR="00475DD9">
              <w:rPr>
                <w:noProof/>
                <w:webHidden/>
              </w:rPr>
              <w:fldChar w:fldCharType="separate"/>
            </w:r>
            <w:r w:rsidR="00EB74A6">
              <w:rPr>
                <w:noProof/>
                <w:webHidden/>
              </w:rPr>
              <w:t>6</w:t>
            </w:r>
            <w:r w:rsidR="00475DD9">
              <w:rPr>
                <w:noProof/>
                <w:webHidden/>
              </w:rPr>
              <w:fldChar w:fldCharType="end"/>
            </w:r>
          </w:hyperlink>
        </w:p>
        <w:p w14:paraId="3601244A" w14:textId="14E54C2D" w:rsidR="00475DD9" w:rsidRDefault="000A4912">
          <w:pPr>
            <w:pStyle w:val="TOC2"/>
            <w:tabs>
              <w:tab w:val="right" w:leader="dot" w:pos="9350"/>
            </w:tabs>
            <w:rPr>
              <w:rFonts w:eastAsiaTheme="minorEastAsia" w:cstheme="minorBidi"/>
              <w:b w:val="0"/>
              <w:bCs w:val="0"/>
              <w:noProof/>
              <w:sz w:val="24"/>
              <w:szCs w:val="24"/>
            </w:rPr>
          </w:pPr>
          <w:hyperlink w:anchor="_Toc12635807" w:history="1">
            <w:r w:rsidR="00475DD9" w:rsidRPr="009402B7">
              <w:rPr>
                <w:rStyle w:val="Hyperlink"/>
                <w:noProof/>
              </w:rPr>
              <w:t>Statement of Non-Discrimination</w:t>
            </w:r>
            <w:r w:rsidR="00475DD9">
              <w:rPr>
                <w:noProof/>
                <w:webHidden/>
              </w:rPr>
              <w:tab/>
            </w:r>
            <w:r w:rsidR="00475DD9">
              <w:rPr>
                <w:noProof/>
                <w:webHidden/>
              </w:rPr>
              <w:fldChar w:fldCharType="begin"/>
            </w:r>
            <w:r w:rsidR="00475DD9">
              <w:rPr>
                <w:noProof/>
                <w:webHidden/>
              </w:rPr>
              <w:instrText xml:space="preserve"> PAGEREF _Toc12635807 \h </w:instrText>
            </w:r>
            <w:r w:rsidR="00475DD9">
              <w:rPr>
                <w:noProof/>
                <w:webHidden/>
              </w:rPr>
            </w:r>
            <w:r w:rsidR="00475DD9">
              <w:rPr>
                <w:noProof/>
                <w:webHidden/>
              </w:rPr>
              <w:fldChar w:fldCharType="separate"/>
            </w:r>
            <w:r w:rsidR="00EB74A6">
              <w:rPr>
                <w:noProof/>
                <w:webHidden/>
              </w:rPr>
              <w:t>7</w:t>
            </w:r>
            <w:r w:rsidR="00475DD9">
              <w:rPr>
                <w:noProof/>
                <w:webHidden/>
              </w:rPr>
              <w:fldChar w:fldCharType="end"/>
            </w:r>
          </w:hyperlink>
        </w:p>
        <w:p w14:paraId="64D9E9F8" w14:textId="381335BE" w:rsidR="00475DD9" w:rsidRDefault="000A4912">
          <w:pPr>
            <w:pStyle w:val="TOC2"/>
            <w:tabs>
              <w:tab w:val="right" w:leader="dot" w:pos="9350"/>
            </w:tabs>
            <w:rPr>
              <w:rFonts w:eastAsiaTheme="minorEastAsia" w:cstheme="minorBidi"/>
              <w:b w:val="0"/>
              <w:bCs w:val="0"/>
              <w:noProof/>
              <w:sz w:val="24"/>
              <w:szCs w:val="24"/>
            </w:rPr>
          </w:pPr>
          <w:hyperlink w:anchor="_Toc12635808" w:history="1">
            <w:r w:rsidR="00475DD9" w:rsidRPr="009402B7">
              <w:rPr>
                <w:rStyle w:val="Hyperlink"/>
                <w:noProof/>
              </w:rPr>
              <w:t>Required English Proficiency</w:t>
            </w:r>
            <w:r w:rsidR="00475DD9">
              <w:rPr>
                <w:noProof/>
                <w:webHidden/>
              </w:rPr>
              <w:tab/>
            </w:r>
            <w:r w:rsidR="00475DD9">
              <w:rPr>
                <w:noProof/>
                <w:webHidden/>
              </w:rPr>
              <w:fldChar w:fldCharType="begin"/>
            </w:r>
            <w:r w:rsidR="00475DD9">
              <w:rPr>
                <w:noProof/>
                <w:webHidden/>
              </w:rPr>
              <w:instrText xml:space="preserve"> PAGEREF _Toc12635808 \h </w:instrText>
            </w:r>
            <w:r w:rsidR="00475DD9">
              <w:rPr>
                <w:noProof/>
                <w:webHidden/>
              </w:rPr>
            </w:r>
            <w:r w:rsidR="00475DD9">
              <w:rPr>
                <w:noProof/>
                <w:webHidden/>
              </w:rPr>
              <w:fldChar w:fldCharType="separate"/>
            </w:r>
            <w:r w:rsidR="00EB74A6">
              <w:rPr>
                <w:noProof/>
                <w:webHidden/>
              </w:rPr>
              <w:t>7</w:t>
            </w:r>
            <w:r w:rsidR="00475DD9">
              <w:rPr>
                <w:noProof/>
                <w:webHidden/>
              </w:rPr>
              <w:fldChar w:fldCharType="end"/>
            </w:r>
          </w:hyperlink>
        </w:p>
        <w:p w14:paraId="16F1CD0D" w14:textId="578D4541" w:rsidR="00475DD9" w:rsidRDefault="000A4912">
          <w:pPr>
            <w:pStyle w:val="TOC2"/>
            <w:tabs>
              <w:tab w:val="right" w:leader="dot" w:pos="9350"/>
            </w:tabs>
            <w:rPr>
              <w:rFonts w:eastAsiaTheme="minorEastAsia" w:cstheme="minorBidi"/>
              <w:b w:val="0"/>
              <w:bCs w:val="0"/>
              <w:noProof/>
              <w:sz w:val="24"/>
              <w:szCs w:val="24"/>
            </w:rPr>
          </w:pPr>
          <w:hyperlink w:anchor="_Toc12635809" w:history="1">
            <w:r w:rsidR="00475DD9" w:rsidRPr="009402B7">
              <w:rPr>
                <w:rStyle w:val="Hyperlink"/>
                <w:noProof/>
              </w:rPr>
              <w:t>Orientation</w:t>
            </w:r>
            <w:r w:rsidR="00475DD9">
              <w:rPr>
                <w:noProof/>
                <w:webHidden/>
              </w:rPr>
              <w:tab/>
            </w:r>
            <w:r w:rsidR="00475DD9">
              <w:rPr>
                <w:noProof/>
                <w:webHidden/>
              </w:rPr>
              <w:fldChar w:fldCharType="begin"/>
            </w:r>
            <w:r w:rsidR="00475DD9">
              <w:rPr>
                <w:noProof/>
                <w:webHidden/>
              </w:rPr>
              <w:instrText xml:space="preserve"> PAGEREF _Toc12635809 \h </w:instrText>
            </w:r>
            <w:r w:rsidR="00475DD9">
              <w:rPr>
                <w:noProof/>
                <w:webHidden/>
              </w:rPr>
            </w:r>
            <w:r w:rsidR="00475DD9">
              <w:rPr>
                <w:noProof/>
                <w:webHidden/>
              </w:rPr>
              <w:fldChar w:fldCharType="separate"/>
            </w:r>
            <w:r w:rsidR="00EB74A6">
              <w:rPr>
                <w:noProof/>
                <w:webHidden/>
              </w:rPr>
              <w:t>7</w:t>
            </w:r>
            <w:r w:rsidR="00475DD9">
              <w:rPr>
                <w:noProof/>
                <w:webHidden/>
              </w:rPr>
              <w:fldChar w:fldCharType="end"/>
            </w:r>
          </w:hyperlink>
        </w:p>
        <w:p w14:paraId="55542C29" w14:textId="54289E53" w:rsidR="00475DD9" w:rsidRDefault="000A4912">
          <w:pPr>
            <w:pStyle w:val="TOC2"/>
            <w:tabs>
              <w:tab w:val="right" w:leader="dot" w:pos="9350"/>
            </w:tabs>
            <w:rPr>
              <w:rFonts w:eastAsiaTheme="minorEastAsia" w:cstheme="minorBidi"/>
              <w:b w:val="0"/>
              <w:bCs w:val="0"/>
              <w:noProof/>
              <w:sz w:val="24"/>
              <w:szCs w:val="24"/>
            </w:rPr>
          </w:pPr>
          <w:hyperlink w:anchor="_Toc12635810" w:history="1">
            <w:r w:rsidR="00475DD9" w:rsidRPr="009402B7">
              <w:rPr>
                <w:rStyle w:val="Hyperlink"/>
                <w:noProof/>
              </w:rPr>
              <w:t>Program Length</w:t>
            </w:r>
            <w:r w:rsidR="00475DD9">
              <w:rPr>
                <w:noProof/>
                <w:webHidden/>
              </w:rPr>
              <w:tab/>
            </w:r>
            <w:r w:rsidR="00475DD9">
              <w:rPr>
                <w:noProof/>
                <w:webHidden/>
              </w:rPr>
              <w:fldChar w:fldCharType="begin"/>
            </w:r>
            <w:r w:rsidR="00475DD9">
              <w:rPr>
                <w:noProof/>
                <w:webHidden/>
              </w:rPr>
              <w:instrText xml:space="preserve"> PAGEREF _Toc12635810 \h </w:instrText>
            </w:r>
            <w:r w:rsidR="00475DD9">
              <w:rPr>
                <w:noProof/>
                <w:webHidden/>
              </w:rPr>
            </w:r>
            <w:r w:rsidR="00475DD9">
              <w:rPr>
                <w:noProof/>
                <w:webHidden/>
              </w:rPr>
              <w:fldChar w:fldCharType="separate"/>
            </w:r>
            <w:r w:rsidR="00EB74A6">
              <w:rPr>
                <w:noProof/>
                <w:webHidden/>
              </w:rPr>
              <w:t>7</w:t>
            </w:r>
            <w:r w:rsidR="00475DD9">
              <w:rPr>
                <w:noProof/>
                <w:webHidden/>
              </w:rPr>
              <w:fldChar w:fldCharType="end"/>
            </w:r>
          </w:hyperlink>
        </w:p>
        <w:p w14:paraId="192F02D4" w14:textId="299C9419" w:rsidR="00475DD9" w:rsidRDefault="000A4912">
          <w:pPr>
            <w:pStyle w:val="TOC2"/>
            <w:tabs>
              <w:tab w:val="right" w:leader="dot" w:pos="9350"/>
            </w:tabs>
            <w:rPr>
              <w:rFonts w:eastAsiaTheme="minorEastAsia" w:cstheme="minorBidi"/>
              <w:b w:val="0"/>
              <w:bCs w:val="0"/>
              <w:noProof/>
              <w:sz w:val="24"/>
              <w:szCs w:val="24"/>
            </w:rPr>
          </w:pPr>
          <w:hyperlink w:anchor="_Toc12635811" w:history="1">
            <w:r w:rsidR="00475DD9" w:rsidRPr="009402B7">
              <w:rPr>
                <w:rStyle w:val="Hyperlink"/>
                <w:noProof/>
              </w:rPr>
              <w:t>Class Start Dates</w:t>
            </w:r>
            <w:r w:rsidR="00475DD9">
              <w:rPr>
                <w:noProof/>
                <w:webHidden/>
              </w:rPr>
              <w:tab/>
            </w:r>
            <w:r w:rsidR="00475DD9">
              <w:rPr>
                <w:noProof/>
                <w:webHidden/>
              </w:rPr>
              <w:fldChar w:fldCharType="begin"/>
            </w:r>
            <w:r w:rsidR="00475DD9">
              <w:rPr>
                <w:noProof/>
                <w:webHidden/>
              </w:rPr>
              <w:instrText xml:space="preserve"> PAGEREF _Toc12635811 \h </w:instrText>
            </w:r>
            <w:r w:rsidR="00475DD9">
              <w:rPr>
                <w:noProof/>
                <w:webHidden/>
              </w:rPr>
            </w:r>
            <w:r w:rsidR="00475DD9">
              <w:rPr>
                <w:noProof/>
                <w:webHidden/>
              </w:rPr>
              <w:fldChar w:fldCharType="separate"/>
            </w:r>
            <w:r w:rsidR="00EB74A6">
              <w:rPr>
                <w:noProof/>
                <w:webHidden/>
              </w:rPr>
              <w:t>7</w:t>
            </w:r>
            <w:r w:rsidR="00475DD9">
              <w:rPr>
                <w:noProof/>
                <w:webHidden/>
              </w:rPr>
              <w:fldChar w:fldCharType="end"/>
            </w:r>
          </w:hyperlink>
        </w:p>
        <w:p w14:paraId="3B8C4201" w14:textId="1646AF11" w:rsidR="00475DD9" w:rsidRDefault="000A4912">
          <w:pPr>
            <w:pStyle w:val="TOC2"/>
            <w:tabs>
              <w:tab w:val="right" w:leader="dot" w:pos="9350"/>
            </w:tabs>
            <w:rPr>
              <w:rFonts w:eastAsiaTheme="minorEastAsia" w:cstheme="minorBidi"/>
              <w:b w:val="0"/>
              <w:bCs w:val="0"/>
              <w:noProof/>
              <w:sz w:val="24"/>
              <w:szCs w:val="24"/>
            </w:rPr>
          </w:pPr>
          <w:hyperlink w:anchor="_Toc12635812" w:history="1">
            <w:r w:rsidR="00475DD9" w:rsidRPr="009402B7">
              <w:rPr>
                <w:rStyle w:val="Hyperlink"/>
                <w:noProof/>
              </w:rPr>
              <w:t>Class Schedules</w:t>
            </w:r>
            <w:r w:rsidR="00475DD9">
              <w:rPr>
                <w:noProof/>
                <w:webHidden/>
              </w:rPr>
              <w:tab/>
            </w:r>
            <w:r w:rsidR="00475DD9">
              <w:rPr>
                <w:noProof/>
                <w:webHidden/>
              </w:rPr>
              <w:fldChar w:fldCharType="begin"/>
            </w:r>
            <w:r w:rsidR="00475DD9">
              <w:rPr>
                <w:noProof/>
                <w:webHidden/>
              </w:rPr>
              <w:instrText xml:space="preserve"> PAGEREF _Toc12635812 \h </w:instrText>
            </w:r>
            <w:r w:rsidR="00475DD9">
              <w:rPr>
                <w:noProof/>
                <w:webHidden/>
              </w:rPr>
            </w:r>
            <w:r w:rsidR="00475DD9">
              <w:rPr>
                <w:noProof/>
                <w:webHidden/>
              </w:rPr>
              <w:fldChar w:fldCharType="separate"/>
            </w:r>
            <w:r w:rsidR="00EB74A6">
              <w:rPr>
                <w:noProof/>
                <w:webHidden/>
              </w:rPr>
              <w:t>7</w:t>
            </w:r>
            <w:r w:rsidR="00475DD9">
              <w:rPr>
                <w:noProof/>
                <w:webHidden/>
              </w:rPr>
              <w:fldChar w:fldCharType="end"/>
            </w:r>
          </w:hyperlink>
        </w:p>
        <w:p w14:paraId="0ECCE2AE" w14:textId="72938D21" w:rsidR="00475DD9" w:rsidRDefault="000A4912">
          <w:pPr>
            <w:pStyle w:val="TOC2"/>
            <w:tabs>
              <w:tab w:val="right" w:leader="dot" w:pos="9350"/>
            </w:tabs>
            <w:rPr>
              <w:rFonts w:eastAsiaTheme="minorEastAsia" w:cstheme="minorBidi"/>
              <w:b w:val="0"/>
              <w:bCs w:val="0"/>
              <w:noProof/>
              <w:sz w:val="24"/>
              <w:szCs w:val="24"/>
            </w:rPr>
          </w:pPr>
          <w:hyperlink w:anchor="_Toc12635813" w:history="1">
            <w:r w:rsidR="00475DD9" w:rsidRPr="009402B7">
              <w:rPr>
                <w:rStyle w:val="Hyperlink"/>
                <w:noProof/>
              </w:rPr>
              <w:t>Calendar/Holidays</w:t>
            </w:r>
            <w:r w:rsidR="00475DD9">
              <w:rPr>
                <w:noProof/>
                <w:webHidden/>
              </w:rPr>
              <w:tab/>
            </w:r>
            <w:r w:rsidR="00475DD9">
              <w:rPr>
                <w:noProof/>
                <w:webHidden/>
              </w:rPr>
              <w:fldChar w:fldCharType="begin"/>
            </w:r>
            <w:r w:rsidR="00475DD9">
              <w:rPr>
                <w:noProof/>
                <w:webHidden/>
              </w:rPr>
              <w:instrText xml:space="preserve"> PAGEREF _Toc12635813 \h </w:instrText>
            </w:r>
            <w:r w:rsidR="00475DD9">
              <w:rPr>
                <w:noProof/>
                <w:webHidden/>
              </w:rPr>
            </w:r>
            <w:r w:rsidR="00475DD9">
              <w:rPr>
                <w:noProof/>
                <w:webHidden/>
              </w:rPr>
              <w:fldChar w:fldCharType="separate"/>
            </w:r>
            <w:r w:rsidR="00EB74A6">
              <w:rPr>
                <w:noProof/>
                <w:webHidden/>
              </w:rPr>
              <w:t>7</w:t>
            </w:r>
            <w:r w:rsidR="00475DD9">
              <w:rPr>
                <w:noProof/>
                <w:webHidden/>
              </w:rPr>
              <w:fldChar w:fldCharType="end"/>
            </w:r>
          </w:hyperlink>
        </w:p>
        <w:p w14:paraId="6520D72B" w14:textId="2EDA3231" w:rsidR="00475DD9" w:rsidRDefault="000A4912">
          <w:pPr>
            <w:pStyle w:val="TOC2"/>
            <w:tabs>
              <w:tab w:val="right" w:leader="dot" w:pos="9350"/>
            </w:tabs>
            <w:rPr>
              <w:rFonts w:eastAsiaTheme="minorEastAsia" w:cstheme="minorBidi"/>
              <w:b w:val="0"/>
              <w:bCs w:val="0"/>
              <w:noProof/>
              <w:sz w:val="24"/>
              <w:szCs w:val="24"/>
            </w:rPr>
          </w:pPr>
          <w:hyperlink w:anchor="_Toc12635814" w:history="1">
            <w:r w:rsidR="00475DD9" w:rsidRPr="009402B7">
              <w:rPr>
                <w:rStyle w:val="Hyperlink"/>
                <w:noProof/>
              </w:rPr>
              <w:t>Health and Physical Considerations</w:t>
            </w:r>
            <w:r w:rsidR="00475DD9">
              <w:rPr>
                <w:noProof/>
                <w:webHidden/>
              </w:rPr>
              <w:tab/>
            </w:r>
            <w:r w:rsidR="00475DD9">
              <w:rPr>
                <w:noProof/>
                <w:webHidden/>
              </w:rPr>
              <w:fldChar w:fldCharType="begin"/>
            </w:r>
            <w:r w:rsidR="00475DD9">
              <w:rPr>
                <w:noProof/>
                <w:webHidden/>
              </w:rPr>
              <w:instrText xml:space="preserve"> PAGEREF _Toc12635814 \h </w:instrText>
            </w:r>
            <w:r w:rsidR="00475DD9">
              <w:rPr>
                <w:noProof/>
                <w:webHidden/>
              </w:rPr>
            </w:r>
            <w:r w:rsidR="00475DD9">
              <w:rPr>
                <w:noProof/>
                <w:webHidden/>
              </w:rPr>
              <w:fldChar w:fldCharType="separate"/>
            </w:r>
            <w:r w:rsidR="00EB74A6">
              <w:rPr>
                <w:noProof/>
                <w:webHidden/>
              </w:rPr>
              <w:t>7</w:t>
            </w:r>
            <w:r w:rsidR="00475DD9">
              <w:rPr>
                <w:noProof/>
                <w:webHidden/>
              </w:rPr>
              <w:fldChar w:fldCharType="end"/>
            </w:r>
          </w:hyperlink>
        </w:p>
        <w:p w14:paraId="37EB8209" w14:textId="1D9AE429" w:rsidR="00475DD9" w:rsidRDefault="000A4912">
          <w:pPr>
            <w:pStyle w:val="TOC1"/>
            <w:tabs>
              <w:tab w:val="right" w:leader="dot" w:pos="9350"/>
            </w:tabs>
            <w:rPr>
              <w:rFonts w:eastAsiaTheme="minorEastAsia" w:cstheme="minorBidi"/>
              <w:b w:val="0"/>
              <w:bCs w:val="0"/>
              <w:i w:val="0"/>
              <w:iCs w:val="0"/>
              <w:noProof/>
            </w:rPr>
          </w:pPr>
          <w:hyperlink w:anchor="_Toc12635815" w:history="1">
            <w:r w:rsidR="00475DD9" w:rsidRPr="009402B7">
              <w:rPr>
                <w:rStyle w:val="Hyperlink"/>
                <w:noProof/>
              </w:rPr>
              <w:t>Tuition and Fees</w:t>
            </w:r>
            <w:r w:rsidR="00475DD9">
              <w:rPr>
                <w:noProof/>
                <w:webHidden/>
              </w:rPr>
              <w:tab/>
            </w:r>
            <w:r w:rsidR="00475DD9">
              <w:rPr>
                <w:noProof/>
                <w:webHidden/>
              </w:rPr>
              <w:fldChar w:fldCharType="begin"/>
            </w:r>
            <w:r w:rsidR="00475DD9">
              <w:rPr>
                <w:noProof/>
                <w:webHidden/>
              </w:rPr>
              <w:instrText xml:space="preserve"> PAGEREF _Toc12635815 \h </w:instrText>
            </w:r>
            <w:r w:rsidR="00475DD9">
              <w:rPr>
                <w:noProof/>
                <w:webHidden/>
              </w:rPr>
            </w:r>
            <w:r w:rsidR="00475DD9">
              <w:rPr>
                <w:noProof/>
                <w:webHidden/>
              </w:rPr>
              <w:fldChar w:fldCharType="separate"/>
            </w:r>
            <w:r w:rsidR="00EB74A6">
              <w:rPr>
                <w:noProof/>
                <w:webHidden/>
              </w:rPr>
              <w:t>8</w:t>
            </w:r>
            <w:r w:rsidR="00475DD9">
              <w:rPr>
                <w:noProof/>
                <w:webHidden/>
              </w:rPr>
              <w:fldChar w:fldCharType="end"/>
            </w:r>
          </w:hyperlink>
        </w:p>
        <w:p w14:paraId="4D8F5549" w14:textId="731C9CDC" w:rsidR="00475DD9" w:rsidRPr="00475DD9" w:rsidRDefault="000A4912" w:rsidP="00475DD9">
          <w:pPr>
            <w:pStyle w:val="TOC2"/>
            <w:tabs>
              <w:tab w:val="right" w:leader="dot" w:pos="9350"/>
            </w:tabs>
            <w:rPr>
              <w:rFonts w:eastAsiaTheme="minorEastAsia" w:cstheme="minorBidi"/>
              <w:b w:val="0"/>
              <w:bCs w:val="0"/>
              <w:noProof/>
              <w:sz w:val="24"/>
              <w:szCs w:val="24"/>
            </w:rPr>
          </w:pPr>
          <w:hyperlink w:anchor="_Toc12635816" w:history="1">
            <w:r w:rsidR="00475DD9" w:rsidRPr="009402B7">
              <w:rPr>
                <w:rStyle w:val="Hyperlink"/>
                <w:noProof/>
              </w:rPr>
              <w:t>Tuition Schedule</w:t>
            </w:r>
            <w:r w:rsidR="00475DD9">
              <w:rPr>
                <w:noProof/>
                <w:webHidden/>
              </w:rPr>
              <w:tab/>
            </w:r>
            <w:r w:rsidR="00475DD9">
              <w:rPr>
                <w:noProof/>
                <w:webHidden/>
              </w:rPr>
              <w:fldChar w:fldCharType="begin"/>
            </w:r>
            <w:r w:rsidR="00475DD9">
              <w:rPr>
                <w:noProof/>
                <w:webHidden/>
              </w:rPr>
              <w:instrText xml:space="preserve"> PAGEREF _Toc12635816 \h </w:instrText>
            </w:r>
            <w:r w:rsidR="00475DD9">
              <w:rPr>
                <w:noProof/>
                <w:webHidden/>
              </w:rPr>
            </w:r>
            <w:r w:rsidR="00475DD9">
              <w:rPr>
                <w:noProof/>
                <w:webHidden/>
              </w:rPr>
              <w:fldChar w:fldCharType="separate"/>
            </w:r>
            <w:r w:rsidR="00EB74A6">
              <w:rPr>
                <w:noProof/>
                <w:webHidden/>
              </w:rPr>
              <w:t>8</w:t>
            </w:r>
            <w:r w:rsidR="00475DD9">
              <w:rPr>
                <w:noProof/>
                <w:webHidden/>
              </w:rPr>
              <w:fldChar w:fldCharType="end"/>
            </w:r>
          </w:hyperlink>
        </w:p>
        <w:p w14:paraId="0EC7B687" w14:textId="31C71657" w:rsidR="00475DD9" w:rsidRDefault="000A4912">
          <w:pPr>
            <w:pStyle w:val="TOC2"/>
            <w:tabs>
              <w:tab w:val="right" w:leader="dot" w:pos="9350"/>
            </w:tabs>
            <w:rPr>
              <w:rFonts w:eastAsiaTheme="minorEastAsia" w:cstheme="minorBidi"/>
              <w:b w:val="0"/>
              <w:bCs w:val="0"/>
              <w:noProof/>
              <w:sz w:val="24"/>
              <w:szCs w:val="24"/>
            </w:rPr>
          </w:pPr>
          <w:hyperlink w:anchor="_Toc12635818" w:history="1">
            <w:r w:rsidR="00475DD9" w:rsidRPr="009402B7">
              <w:rPr>
                <w:rStyle w:val="Hyperlink"/>
                <w:noProof/>
              </w:rPr>
              <w:t>Extra Instructional (Overtime) Charges</w:t>
            </w:r>
            <w:r w:rsidR="00475DD9">
              <w:rPr>
                <w:noProof/>
                <w:webHidden/>
              </w:rPr>
              <w:tab/>
            </w:r>
            <w:r w:rsidR="00475DD9">
              <w:rPr>
                <w:noProof/>
                <w:webHidden/>
              </w:rPr>
              <w:fldChar w:fldCharType="begin"/>
            </w:r>
            <w:r w:rsidR="00475DD9">
              <w:rPr>
                <w:noProof/>
                <w:webHidden/>
              </w:rPr>
              <w:instrText xml:space="preserve"> PAGEREF _Toc12635818 \h </w:instrText>
            </w:r>
            <w:r w:rsidR="00475DD9">
              <w:rPr>
                <w:noProof/>
                <w:webHidden/>
              </w:rPr>
            </w:r>
            <w:r w:rsidR="00475DD9">
              <w:rPr>
                <w:noProof/>
                <w:webHidden/>
              </w:rPr>
              <w:fldChar w:fldCharType="separate"/>
            </w:r>
            <w:r w:rsidR="00EB74A6">
              <w:rPr>
                <w:noProof/>
                <w:webHidden/>
              </w:rPr>
              <w:t>8</w:t>
            </w:r>
            <w:r w:rsidR="00475DD9">
              <w:rPr>
                <w:noProof/>
                <w:webHidden/>
              </w:rPr>
              <w:fldChar w:fldCharType="end"/>
            </w:r>
          </w:hyperlink>
        </w:p>
        <w:p w14:paraId="1EB206D4" w14:textId="46CB3851" w:rsidR="00475DD9" w:rsidRDefault="000A4912">
          <w:pPr>
            <w:pStyle w:val="TOC2"/>
            <w:tabs>
              <w:tab w:val="right" w:leader="dot" w:pos="9350"/>
            </w:tabs>
            <w:rPr>
              <w:rFonts w:eastAsiaTheme="minorEastAsia" w:cstheme="minorBidi"/>
              <w:b w:val="0"/>
              <w:bCs w:val="0"/>
              <w:noProof/>
              <w:sz w:val="24"/>
              <w:szCs w:val="24"/>
            </w:rPr>
          </w:pPr>
          <w:hyperlink w:anchor="_Toc12635819" w:history="1">
            <w:r w:rsidR="00475DD9" w:rsidRPr="009402B7">
              <w:rPr>
                <w:rStyle w:val="Hyperlink"/>
                <w:noProof/>
              </w:rPr>
              <w:t>Methods of Payment</w:t>
            </w:r>
            <w:r w:rsidR="00475DD9">
              <w:rPr>
                <w:noProof/>
                <w:webHidden/>
              </w:rPr>
              <w:tab/>
            </w:r>
            <w:r w:rsidR="00475DD9">
              <w:rPr>
                <w:noProof/>
                <w:webHidden/>
              </w:rPr>
              <w:fldChar w:fldCharType="begin"/>
            </w:r>
            <w:r w:rsidR="00475DD9">
              <w:rPr>
                <w:noProof/>
                <w:webHidden/>
              </w:rPr>
              <w:instrText xml:space="preserve"> PAGEREF _Toc12635819 \h </w:instrText>
            </w:r>
            <w:r w:rsidR="00475DD9">
              <w:rPr>
                <w:noProof/>
                <w:webHidden/>
              </w:rPr>
            </w:r>
            <w:r w:rsidR="00475DD9">
              <w:rPr>
                <w:noProof/>
                <w:webHidden/>
              </w:rPr>
              <w:fldChar w:fldCharType="separate"/>
            </w:r>
            <w:r w:rsidR="00EB74A6">
              <w:rPr>
                <w:noProof/>
                <w:webHidden/>
              </w:rPr>
              <w:t>8</w:t>
            </w:r>
            <w:r w:rsidR="00475DD9">
              <w:rPr>
                <w:noProof/>
                <w:webHidden/>
              </w:rPr>
              <w:fldChar w:fldCharType="end"/>
            </w:r>
          </w:hyperlink>
        </w:p>
        <w:p w14:paraId="2EBCA5D2" w14:textId="0FD93548" w:rsidR="00475DD9" w:rsidRDefault="000A4912">
          <w:pPr>
            <w:pStyle w:val="TOC2"/>
            <w:tabs>
              <w:tab w:val="right" w:leader="dot" w:pos="9350"/>
            </w:tabs>
            <w:rPr>
              <w:rFonts w:eastAsiaTheme="minorEastAsia" w:cstheme="minorBidi"/>
              <w:b w:val="0"/>
              <w:bCs w:val="0"/>
              <w:noProof/>
              <w:sz w:val="24"/>
              <w:szCs w:val="24"/>
            </w:rPr>
          </w:pPr>
          <w:hyperlink w:anchor="_Toc12635820" w:history="1">
            <w:r w:rsidR="00475DD9" w:rsidRPr="009402B7">
              <w:rPr>
                <w:rStyle w:val="Hyperlink"/>
                <w:noProof/>
              </w:rPr>
              <w:t>Student’s Right to Cancel</w:t>
            </w:r>
            <w:r w:rsidR="00475DD9">
              <w:rPr>
                <w:noProof/>
                <w:webHidden/>
              </w:rPr>
              <w:tab/>
            </w:r>
            <w:r w:rsidR="00475DD9">
              <w:rPr>
                <w:noProof/>
                <w:webHidden/>
              </w:rPr>
              <w:fldChar w:fldCharType="begin"/>
            </w:r>
            <w:r w:rsidR="00475DD9">
              <w:rPr>
                <w:noProof/>
                <w:webHidden/>
              </w:rPr>
              <w:instrText xml:space="preserve"> PAGEREF _Toc12635820 \h </w:instrText>
            </w:r>
            <w:r w:rsidR="00475DD9">
              <w:rPr>
                <w:noProof/>
                <w:webHidden/>
              </w:rPr>
            </w:r>
            <w:r w:rsidR="00475DD9">
              <w:rPr>
                <w:noProof/>
                <w:webHidden/>
              </w:rPr>
              <w:fldChar w:fldCharType="separate"/>
            </w:r>
            <w:r w:rsidR="00EB74A6">
              <w:rPr>
                <w:noProof/>
                <w:webHidden/>
              </w:rPr>
              <w:t>8</w:t>
            </w:r>
            <w:r w:rsidR="00475DD9">
              <w:rPr>
                <w:noProof/>
                <w:webHidden/>
              </w:rPr>
              <w:fldChar w:fldCharType="end"/>
            </w:r>
          </w:hyperlink>
        </w:p>
        <w:p w14:paraId="1632229D" w14:textId="49850BE6" w:rsidR="00475DD9" w:rsidRDefault="000A4912">
          <w:pPr>
            <w:pStyle w:val="TOC2"/>
            <w:tabs>
              <w:tab w:val="right" w:leader="dot" w:pos="9350"/>
            </w:tabs>
            <w:rPr>
              <w:rFonts w:eastAsiaTheme="minorEastAsia" w:cstheme="minorBidi"/>
              <w:b w:val="0"/>
              <w:bCs w:val="0"/>
              <w:noProof/>
              <w:sz w:val="24"/>
              <w:szCs w:val="24"/>
            </w:rPr>
          </w:pPr>
          <w:hyperlink w:anchor="_Toc12635821" w:history="1">
            <w:r w:rsidR="00475DD9" w:rsidRPr="009402B7">
              <w:rPr>
                <w:rStyle w:val="Hyperlink"/>
                <w:noProof/>
              </w:rPr>
              <w:t>Withdraw/Drop Policy</w:t>
            </w:r>
            <w:r w:rsidR="00475DD9">
              <w:rPr>
                <w:noProof/>
                <w:webHidden/>
              </w:rPr>
              <w:tab/>
            </w:r>
            <w:r w:rsidR="00475DD9">
              <w:rPr>
                <w:noProof/>
                <w:webHidden/>
              </w:rPr>
              <w:fldChar w:fldCharType="begin"/>
            </w:r>
            <w:r w:rsidR="00475DD9">
              <w:rPr>
                <w:noProof/>
                <w:webHidden/>
              </w:rPr>
              <w:instrText xml:space="preserve"> PAGEREF _Toc12635821 \h </w:instrText>
            </w:r>
            <w:r w:rsidR="00475DD9">
              <w:rPr>
                <w:noProof/>
                <w:webHidden/>
              </w:rPr>
            </w:r>
            <w:r w:rsidR="00475DD9">
              <w:rPr>
                <w:noProof/>
                <w:webHidden/>
              </w:rPr>
              <w:fldChar w:fldCharType="separate"/>
            </w:r>
            <w:r w:rsidR="00EB74A6">
              <w:rPr>
                <w:noProof/>
                <w:webHidden/>
              </w:rPr>
              <w:t>8</w:t>
            </w:r>
            <w:r w:rsidR="00475DD9">
              <w:rPr>
                <w:noProof/>
                <w:webHidden/>
              </w:rPr>
              <w:fldChar w:fldCharType="end"/>
            </w:r>
          </w:hyperlink>
        </w:p>
        <w:p w14:paraId="261A1A3D" w14:textId="2BE3A1F7" w:rsidR="00475DD9" w:rsidRDefault="000A4912" w:rsidP="00475DD9">
          <w:pPr>
            <w:pStyle w:val="TOC2"/>
            <w:tabs>
              <w:tab w:val="right" w:leader="dot" w:pos="9350"/>
            </w:tabs>
            <w:rPr>
              <w:rFonts w:eastAsiaTheme="minorEastAsia" w:cstheme="minorBidi"/>
              <w:b w:val="0"/>
              <w:bCs w:val="0"/>
              <w:noProof/>
              <w:sz w:val="24"/>
              <w:szCs w:val="24"/>
            </w:rPr>
          </w:pPr>
          <w:hyperlink w:anchor="_Toc12635822" w:history="1">
            <w:r w:rsidR="00475DD9" w:rsidRPr="009402B7">
              <w:rPr>
                <w:rStyle w:val="Hyperlink"/>
                <w:noProof/>
              </w:rPr>
              <w:t>Student Tuition Recovery Fund (STRF)</w:t>
            </w:r>
            <w:r w:rsidR="00475DD9">
              <w:rPr>
                <w:noProof/>
                <w:webHidden/>
              </w:rPr>
              <w:tab/>
            </w:r>
            <w:r w:rsidR="00475DD9">
              <w:rPr>
                <w:noProof/>
                <w:webHidden/>
              </w:rPr>
              <w:fldChar w:fldCharType="begin"/>
            </w:r>
            <w:r w:rsidR="00475DD9">
              <w:rPr>
                <w:noProof/>
                <w:webHidden/>
              </w:rPr>
              <w:instrText xml:space="preserve"> PAGEREF _Toc12635822 \h </w:instrText>
            </w:r>
            <w:r w:rsidR="00475DD9">
              <w:rPr>
                <w:noProof/>
                <w:webHidden/>
              </w:rPr>
            </w:r>
            <w:r w:rsidR="00475DD9">
              <w:rPr>
                <w:noProof/>
                <w:webHidden/>
              </w:rPr>
              <w:fldChar w:fldCharType="separate"/>
            </w:r>
            <w:r w:rsidR="00EB74A6">
              <w:rPr>
                <w:noProof/>
                <w:webHidden/>
              </w:rPr>
              <w:t>9</w:t>
            </w:r>
            <w:r w:rsidR="00475DD9">
              <w:rPr>
                <w:noProof/>
                <w:webHidden/>
              </w:rPr>
              <w:fldChar w:fldCharType="end"/>
            </w:r>
          </w:hyperlink>
        </w:p>
        <w:p w14:paraId="4852457F" w14:textId="02460B83" w:rsidR="00475DD9" w:rsidRDefault="000A4912" w:rsidP="00475DD9">
          <w:pPr>
            <w:pStyle w:val="TOC2"/>
            <w:tabs>
              <w:tab w:val="right" w:leader="dot" w:pos="9350"/>
            </w:tabs>
            <w:rPr>
              <w:rFonts w:eastAsiaTheme="minorEastAsia" w:cstheme="minorBidi"/>
              <w:b w:val="0"/>
              <w:bCs w:val="0"/>
              <w:noProof/>
              <w:sz w:val="24"/>
              <w:szCs w:val="24"/>
            </w:rPr>
          </w:pPr>
          <w:hyperlink w:anchor="_Toc12635824" w:history="1">
            <w:r w:rsidR="00475DD9" w:rsidRPr="009402B7">
              <w:rPr>
                <w:rStyle w:val="Hyperlink"/>
                <w:noProof/>
              </w:rPr>
              <w:t>Institutional Refund Policy and Procedures</w:t>
            </w:r>
            <w:r w:rsidR="00475DD9">
              <w:rPr>
                <w:noProof/>
                <w:webHidden/>
              </w:rPr>
              <w:tab/>
            </w:r>
            <w:r w:rsidR="00475DD9">
              <w:rPr>
                <w:noProof/>
                <w:webHidden/>
              </w:rPr>
              <w:fldChar w:fldCharType="begin"/>
            </w:r>
            <w:r w:rsidR="00475DD9">
              <w:rPr>
                <w:noProof/>
                <w:webHidden/>
              </w:rPr>
              <w:instrText xml:space="preserve"> PAGEREF _Toc12635824 \h </w:instrText>
            </w:r>
            <w:r w:rsidR="00475DD9">
              <w:rPr>
                <w:noProof/>
                <w:webHidden/>
              </w:rPr>
            </w:r>
            <w:r w:rsidR="00475DD9">
              <w:rPr>
                <w:noProof/>
                <w:webHidden/>
              </w:rPr>
              <w:fldChar w:fldCharType="separate"/>
            </w:r>
            <w:r w:rsidR="00EB74A6">
              <w:rPr>
                <w:noProof/>
                <w:webHidden/>
              </w:rPr>
              <w:t>9</w:t>
            </w:r>
            <w:r w:rsidR="00475DD9">
              <w:rPr>
                <w:noProof/>
                <w:webHidden/>
              </w:rPr>
              <w:fldChar w:fldCharType="end"/>
            </w:r>
          </w:hyperlink>
        </w:p>
        <w:p w14:paraId="1740E92A" w14:textId="77C6139F" w:rsidR="00475DD9" w:rsidRDefault="000A4912">
          <w:pPr>
            <w:pStyle w:val="TOC1"/>
            <w:tabs>
              <w:tab w:val="right" w:leader="dot" w:pos="9350"/>
            </w:tabs>
            <w:rPr>
              <w:rFonts w:eastAsiaTheme="minorEastAsia" w:cstheme="minorBidi"/>
              <w:b w:val="0"/>
              <w:bCs w:val="0"/>
              <w:i w:val="0"/>
              <w:iCs w:val="0"/>
              <w:noProof/>
            </w:rPr>
          </w:pPr>
          <w:hyperlink w:anchor="_Toc12635826" w:history="1">
            <w:r w:rsidR="00475DD9" w:rsidRPr="009402B7">
              <w:rPr>
                <w:rStyle w:val="Hyperlink"/>
                <w:noProof/>
              </w:rPr>
              <w:t>GENERAL SCHOOL POLICIES</w:t>
            </w:r>
            <w:r w:rsidR="00475DD9">
              <w:rPr>
                <w:noProof/>
                <w:webHidden/>
              </w:rPr>
              <w:tab/>
            </w:r>
            <w:r w:rsidR="00475DD9">
              <w:rPr>
                <w:noProof/>
                <w:webHidden/>
              </w:rPr>
              <w:fldChar w:fldCharType="begin"/>
            </w:r>
            <w:r w:rsidR="00475DD9">
              <w:rPr>
                <w:noProof/>
                <w:webHidden/>
              </w:rPr>
              <w:instrText xml:space="preserve"> PAGEREF _Toc12635826 \h </w:instrText>
            </w:r>
            <w:r w:rsidR="00475DD9">
              <w:rPr>
                <w:noProof/>
                <w:webHidden/>
              </w:rPr>
            </w:r>
            <w:r w:rsidR="00475DD9">
              <w:rPr>
                <w:noProof/>
                <w:webHidden/>
              </w:rPr>
              <w:fldChar w:fldCharType="separate"/>
            </w:r>
            <w:r w:rsidR="00EB74A6">
              <w:rPr>
                <w:noProof/>
                <w:webHidden/>
              </w:rPr>
              <w:t>10</w:t>
            </w:r>
            <w:r w:rsidR="00475DD9">
              <w:rPr>
                <w:noProof/>
                <w:webHidden/>
              </w:rPr>
              <w:fldChar w:fldCharType="end"/>
            </w:r>
          </w:hyperlink>
        </w:p>
        <w:p w14:paraId="303DA36F" w14:textId="612016AE" w:rsidR="00475DD9" w:rsidRDefault="000A4912">
          <w:pPr>
            <w:pStyle w:val="TOC2"/>
            <w:tabs>
              <w:tab w:val="right" w:leader="dot" w:pos="9350"/>
            </w:tabs>
            <w:rPr>
              <w:rFonts w:eastAsiaTheme="minorEastAsia" w:cstheme="minorBidi"/>
              <w:b w:val="0"/>
              <w:bCs w:val="0"/>
              <w:noProof/>
              <w:sz w:val="24"/>
              <w:szCs w:val="24"/>
            </w:rPr>
          </w:pPr>
          <w:hyperlink w:anchor="_Toc12635827" w:history="1">
            <w:r w:rsidR="00475DD9" w:rsidRPr="009402B7">
              <w:rPr>
                <w:rStyle w:val="Hyperlink"/>
                <w:noProof/>
              </w:rPr>
              <w:t>Conduct Policy</w:t>
            </w:r>
            <w:r w:rsidR="00475DD9">
              <w:rPr>
                <w:noProof/>
                <w:webHidden/>
              </w:rPr>
              <w:tab/>
            </w:r>
            <w:r w:rsidR="00475DD9">
              <w:rPr>
                <w:noProof/>
                <w:webHidden/>
              </w:rPr>
              <w:fldChar w:fldCharType="begin"/>
            </w:r>
            <w:r w:rsidR="00475DD9">
              <w:rPr>
                <w:noProof/>
                <w:webHidden/>
              </w:rPr>
              <w:instrText xml:space="preserve"> PAGEREF _Toc12635827 \h </w:instrText>
            </w:r>
            <w:r w:rsidR="00475DD9">
              <w:rPr>
                <w:noProof/>
                <w:webHidden/>
              </w:rPr>
            </w:r>
            <w:r w:rsidR="00475DD9">
              <w:rPr>
                <w:noProof/>
                <w:webHidden/>
              </w:rPr>
              <w:fldChar w:fldCharType="separate"/>
            </w:r>
            <w:r w:rsidR="00EB74A6">
              <w:rPr>
                <w:noProof/>
                <w:webHidden/>
              </w:rPr>
              <w:t>10</w:t>
            </w:r>
            <w:r w:rsidR="00475DD9">
              <w:rPr>
                <w:noProof/>
                <w:webHidden/>
              </w:rPr>
              <w:fldChar w:fldCharType="end"/>
            </w:r>
          </w:hyperlink>
        </w:p>
        <w:p w14:paraId="47B3B57C" w14:textId="211A067C" w:rsidR="00475DD9" w:rsidRDefault="000A4912">
          <w:pPr>
            <w:pStyle w:val="TOC2"/>
            <w:tabs>
              <w:tab w:val="right" w:leader="dot" w:pos="9350"/>
            </w:tabs>
            <w:rPr>
              <w:rFonts w:eastAsiaTheme="minorEastAsia" w:cstheme="minorBidi"/>
              <w:b w:val="0"/>
              <w:bCs w:val="0"/>
              <w:noProof/>
              <w:sz w:val="24"/>
              <w:szCs w:val="24"/>
            </w:rPr>
          </w:pPr>
          <w:hyperlink w:anchor="_Toc12635828" w:history="1">
            <w:r w:rsidR="00475DD9" w:rsidRPr="009402B7">
              <w:rPr>
                <w:rStyle w:val="Hyperlink"/>
                <w:noProof/>
              </w:rPr>
              <w:t>Termination (Conduct)</w:t>
            </w:r>
            <w:r w:rsidR="00475DD9">
              <w:rPr>
                <w:noProof/>
                <w:webHidden/>
              </w:rPr>
              <w:tab/>
            </w:r>
            <w:r w:rsidR="00475DD9">
              <w:rPr>
                <w:noProof/>
                <w:webHidden/>
              </w:rPr>
              <w:fldChar w:fldCharType="begin"/>
            </w:r>
            <w:r w:rsidR="00475DD9">
              <w:rPr>
                <w:noProof/>
                <w:webHidden/>
              </w:rPr>
              <w:instrText xml:space="preserve"> PAGEREF _Toc12635828 \h </w:instrText>
            </w:r>
            <w:r w:rsidR="00475DD9">
              <w:rPr>
                <w:noProof/>
                <w:webHidden/>
              </w:rPr>
            </w:r>
            <w:r w:rsidR="00475DD9">
              <w:rPr>
                <w:noProof/>
                <w:webHidden/>
              </w:rPr>
              <w:fldChar w:fldCharType="separate"/>
            </w:r>
            <w:r w:rsidR="00EB74A6">
              <w:rPr>
                <w:noProof/>
                <w:webHidden/>
              </w:rPr>
              <w:t>11</w:t>
            </w:r>
            <w:r w:rsidR="00475DD9">
              <w:rPr>
                <w:noProof/>
                <w:webHidden/>
              </w:rPr>
              <w:fldChar w:fldCharType="end"/>
            </w:r>
          </w:hyperlink>
        </w:p>
        <w:p w14:paraId="54463FEB" w14:textId="4A4C8A5B" w:rsidR="00475DD9" w:rsidRDefault="000A4912">
          <w:pPr>
            <w:pStyle w:val="TOC2"/>
            <w:tabs>
              <w:tab w:val="right" w:leader="dot" w:pos="9350"/>
            </w:tabs>
            <w:rPr>
              <w:rFonts w:eastAsiaTheme="minorEastAsia" w:cstheme="minorBidi"/>
              <w:b w:val="0"/>
              <w:bCs w:val="0"/>
              <w:noProof/>
              <w:sz w:val="24"/>
              <w:szCs w:val="24"/>
            </w:rPr>
          </w:pPr>
          <w:hyperlink w:anchor="_Toc12635829" w:history="1">
            <w:r w:rsidR="00475DD9" w:rsidRPr="009402B7">
              <w:rPr>
                <w:rStyle w:val="Hyperlink"/>
                <w:noProof/>
              </w:rPr>
              <w:t>Grievance Policy</w:t>
            </w:r>
            <w:r w:rsidR="00475DD9">
              <w:rPr>
                <w:noProof/>
                <w:webHidden/>
              </w:rPr>
              <w:tab/>
            </w:r>
            <w:r w:rsidR="00475DD9">
              <w:rPr>
                <w:noProof/>
                <w:webHidden/>
              </w:rPr>
              <w:fldChar w:fldCharType="begin"/>
            </w:r>
            <w:r w:rsidR="00475DD9">
              <w:rPr>
                <w:noProof/>
                <w:webHidden/>
              </w:rPr>
              <w:instrText xml:space="preserve"> PAGEREF _Toc12635829 \h </w:instrText>
            </w:r>
            <w:r w:rsidR="00475DD9">
              <w:rPr>
                <w:noProof/>
                <w:webHidden/>
              </w:rPr>
            </w:r>
            <w:r w:rsidR="00475DD9">
              <w:rPr>
                <w:noProof/>
                <w:webHidden/>
              </w:rPr>
              <w:fldChar w:fldCharType="separate"/>
            </w:r>
            <w:r w:rsidR="00EB74A6">
              <w:rPr>
                <w:noProof/>
                <w:webHidden/>
              </w:rPr>
              <w:t>11</w:t>
            </w:r>
            <w:r w:rsidR="00475DD9">
              <w:rPr>
                <w:noProof/>
                <w:webHidden/>
              </w:rPr>
              <w:fldChar w:fldCharType="end"/>
            </w:r>
          </w:hyperlink>
        </w:p>
        <w:p w14:paraId="260F0D76" w14:textId="327B14D8" w:rsidR="00475DD9" w:rsidRDefault="000A4912">
          <w:pPr>
            <w:pStyle w:val="TOC2"/>
            <w:tabs>
              <w:tab w:val="right" w:leader="dot" w:pos="9350"/>
            </w:tabs>
            <w:rPr>
              <w:rFonts w:eastAsiaTheme="minorEastAsia" w:cstheme="minorBidi"/>
              <w:b w:val="0"/>
              <w:bCs w:val="0"/>
              <w:noProof/>
              <w:sz w:val="24"/>
              <w:szCs w:val="24"/>
            </w:rPr>
          </w:pPr>
          <w:hyperlink w:anchor="_Toc12635830" w:history="1">
            <w:r w:rsidR="00475DD9" w:rsidRPr="009402B7">
              <w:rPr>
                <w:rStyle w:val="Hyperlink"/>
                <w:noProof/>
              </w:rPr>
              <w:t>NOTICE CONCERNING TRANSFERABILITY OF CREDITS AND CREDENTIALS EARNED AT OUR INSTITUTION</w:t>
            </w:r>
            <w:r w:rsidR="00475DD9">
              <w:rPr>
                <w:noProof/>
                <w:webHidden/>
              </w:rPr>
              <w:tab/>
            </w:r>
            <w:r w:rsidR="00475DD9">
              <w:rPr>
                <w:noProof/>
                <w:webHidden/>
              </w:rPr>
              <w:fldChar w:fldCharType="begin"/>
            </w:r>
            <w:r w:rsidR="00475DD9">
              <w:rPr>
                <w:noProof/>
                <w:webHidden/>
              </w:rPr>
              <w:instrText xml:space="preserve"> PAGEREF _Toc12635830 \h </w:instrText>
            </w:r>
            <w:r w:rsidR="00475DD9">
              <w:rPr>
                <w:noProof/>
                <w:webHidden/>
              </w:rPr>
            </w:r>
            <w:r w:rsidR="00475DD9">
              <w:rPr>
                <w:noProof/>
                <w:webHidden/>
              </w:rPr>
              <w:fldChar w:fldCharType="separate"/>
            </w:r>
            <w:r w:rsidR="00EB74A6">
              <w:rPr>
                <w:noProof/>
                <w:webHidden/>
              </w:rPr>
              <w:t>11</w:t>
            </w:r>
            <w:r w:rsidR="00475DD9">
              <w:rPr>
                <w:noProof/>
                <w:webHidden/>
              </w:rPr>
              <w:fldChar w:fldCharType="end"/>
            </w:r>
          </w:hyperlink>
        </w:p>
        <w:p w14:paraId="2A8441B5" w14:textId="1DAFAF33" w:rsidR="00475DD9" w:rsidRDefault="000A4912">
          <w:pPr>
            <w:pStyle w:val="TOC2"/>
            <w:tabs>
              <w:tab w:val="right" w:leader="dot" w:pos="9350"/>
            </w:tabs>
            <w:rPr>
              <w:rFonts w:eastAsiaTheme="minorEastAsia" w:cstheme="minorBidi"/>
              <w:b w:val="0"/>
              <w:bCs w:val="0"/>
              <w:noProof/>
              <w:sz w:val="24"/>
              <w:szCs w:val="24"/>
            </w:rPr>
          </w:pPr>
          <w:hyperlink w:anchor="_Toc12635831" w:history="1">
            <w:r w:rsidR="00475DD9" w:rsidRPr="009402B7">
              <w:rPr>
                <w:rStyle w:val="Hyperlink"/>
                <w:noProof/>
              </w:rPr>
              <w:t>Disabled Visitors/Wheelchair Access</w:t>
            </w:r>
            <w:r w:rsidR="00475DD9">
              <w:rPr>
                <w:noProof/>
                <w:webHidden/>
              </w:rPr>
              <w:tab/>
            </w:r>
            <w:r w:rsidR="00475DD9">
              <w:rPr>
                <w:noProof/>
                <w:webHidden/>
              </w:rPr>
              <w:fldChar w:fldCharType="begin"/>
            </w:r>
            <w:r w:rsidR="00475DD9">
              <w:rPr>
                <w:noProof/>
                <w:webHidden/>
              </w:rPr>
              <w:instrText xml:space="preserve"> PAGEREF _Toc12635831 \h </w:instrText>
            </w:r>
            <w:r w:rsidR="00475DD9">
              <w:rPr>
                <w:noProof/>
                <w:webHidden/>
              </w:rPr>
            </w:r>
            <w:r w:rsidR="00475DD9">
              <w:rPr>
                <w:noProof/>
                <w:webHidden/>
              </w:rPr>
              <w:fldChar w:fldCharType="separate"/>
            </w:r>
            <w:r w:rsidR="00EB74A6">
              <w:rPr>
                <w:noProof/>
                <w:webHidden/>
              </w:rPr>
              <w:t>11</w:t>
            </w:r>
            <w:r w:rsidR="00475DD9">
              <w:rPr>
                <w:noProof/>
                <w:webHidden/>
              </w:rPr>
              <w:fldChar w:fldCharType="end"/>
            </w:r>
          </w:hyperlink>
        </w:p>
        <w:p w14:paraId="2ED98E6D" w14:textId="0E9DE942" w:rsidR="00475DD9" w:rsidRDefault="000A4912">
          <w:pPr>
            <w:pStyle w:val="TOC2"/>
            <w:tabs>
              <w:tab w:val="right" w:leader="dot" w:pos="9350"/>
            </w:tabs>
            <w:rPr>
              <w:rFonts w:eastAsiaTheme="minorEastAsia" w:cstheme="minorBidi"/>
              <w:b w:val="0"/>
              <w:bCs w:val="0"/>
              <w:noProof/>
              <w:sz w:val="24"/>
              <w:szCs w:val="24"/>
            </w:rPr>
          </w:pPr>
          <w:hyperlink w:anchor="_Toc12635832" w:history="1">
            <w:r w:rsidR="00475DD9" w:rsidRPr="009402B7">
              <w:rPr>
                <w:rStyle w:val="Hyperlink"/>
                <w:noProof/>
              </w:rPr>
              <w:t>Attendance Policy and Tardy Arrivals</w:t>
            </w:r>
            <w:r w:rsidR="00475DD9">
              <w:rPr>
                <w:noProof/>
                <w:webHidden/>
              </w:rPr>
              <w:tab/>
            </w:r>
            <w:r w:rsidR="00475DD9">
              <w:rPr>
                <w:noProof/>
                <w:webHidden/>
              </w:rPr>
              <w:fldChar w:fldCharType="begin"/>
            </w:r>
            <w:r w:rsidR="00475DD9">
              <w:rPr>
                <w:noProof/>
                <w:webHidden/>
              </w:rPr>
              <w:instrText xml:space="preserve"> PAGEREF _Toc12635832 \h </w:instrText>
            </w:r>
            <w:r w:rsidR="00475DD9">
              <w:rPr>
                <w:noProof/>
                <w:webHidden/>
              </w:rPr>
            </w:r>
            <w:r w:rsidR="00475DD9">
              <w:rPr>
                <w:noProof/>
                <w:webHidden/>
              </w:rPr>
              <w:fldChar w:fldCharType="separate"/>
            </w:r>
            <w:r w:rsidR="00EB74A6">
              <w:rPr>
                <w:noProof/>
                <w:webHidden/>
              </w:rPr>
              <w:t>11</w:t>
            </w:r>
            <w:r w:rsidR="00475DD9">
              <w:rPr>
                <w:noProof/>
                <w:webHidden/>
              </w:rPr>
              <w:fldChar w:fldCharType="end"/>
            </w:r>
          </w:hyperlink>
        </w:p>
        <w:p w14:paraId="6B39C4FC" w14:textId="32848266" w:rsidR="00475DD9" w:rsidRDefault="000A4912">
          <w:pPr>
            <w:pStyle w:val="TOC2"/>
            <w:tabs>
              <w:tab w:val="right" w:leader="dot" w:pos="9350"/>
            </w:tabs>
            <w:rPr>
              <w:rFonts w:eastAsiaTheme="minorEastAsia" w:cstheme="minorBidi"/>
              <w:b w:val="0"/>
              <w:bCs w:val="0"/>
              <w:noProof/>
              <w:sz w:val="24"/>
              <w:szCs w:val="24"/>
            </w:rPr>
          </w:pPr>
          <w:hyperlink w:anchor="_Toc12635833" w:history="1">
            <w:r w:rsidR="00475DD9" w:rsidRPr="009402B7">
              <w:rPr>
                <w:rStyle w:val="Hyperlink"/>
                <w:noProof/>
              </w:rPr>
              <w:t>Make-Up Policies Work Policy</w:t>
            </w:r>
            <w:r w:rsidR="00475DD9">
              <w:rPr>
                <w:noProof/>
                <w:webHidden/>
              </w:rPr>
              <w:tab/>
            </w:r>
            <w:r w:rsidR="00475DD9">
              <w:rPr>
                <w:noProof/>
                <w:webHidden/>
              </w:rPr>
              <w:fldChar w:fldCharType="begin"/>
            </w:r>
            <w:r w:rsidR="00475DD9">
              <w:rPr>
                <w:noProof/>
                <w:webHidden/>
              </w:rPr>
              <w:instrText xml:space="preserve"> PAGEREF _Toc12635833 \h </w:instrText>
            </w:r>
            <w:r w:rsidR="00475DD9">
              <w:rPr>
                <w:noProof/>
                <w:webHidden/>
              </w:rPr>
            </w:r>
            <w:r w:rsidR="00475DD9">
              <w:rPr>
                <w:noProof/>
                <w:webHidden/>
              </w:rPr>
              <w:fldChar w:fldCharType="separate"/>
            </w:r>
            <w:r w:rsidR="00EB74A6">
              <w:rPr>
                <w:noProof/>
                <w:webHidden/>
              </w:rPr>
              <w:t>11</w:t>
            </w:r>
            <w:r w:rsidR="00475DD9">
              <w:rPr>
                <w:noProof/>
                <w:webHidden/>
              </w:rPr>
              <w:fldChar w:fldCharType="end"/>
            </w:r>
          </w:hyperlink>
        </w:p>
        <w:p w14:paraId="2246EC23" w14:textId="1E40C5D0" w:rsidR="00475DD9" w:rsidRDefault="000A4912">
          <w:pPr>
            <w:pStyle w:val="TOC2"/>
            <w:tabs>
              <w:tab w:val="right" w:leader="dot" w:pos="9350"/>
            </w:tabs>
            <w:rPr>
              <w:rFonts w:eastAsiaTheme="minorEastAsia" w:cstheme="minorBidi"/>
              <w:b w:val="0"/>
              <w:bCs w:val="0"/>
              <w:noProof/>
              <w:sz w:val="24"/>
              <w:szCs w:val="24"/>
            </w:rPr>
          </w:pPr>
          <w:hyperlink w:anchor="_Toc12635834" w:history="1">
            <w:r w:rsidR="00475DD9" w:rsidRPr="009402B7">
              <w:rPr>
                <w:rStyle w:val="Hyperlink"/>
                <w:noProof/>
              </w:rPr>
              <w:t>Time Clock Credit Policy/Theory hours &amp; Practice Operations/Credit Procedure</w:t>
            </w:r>
            <w:r w:rsidR="00475DD9">
              <w:rPr>
                <w:noProof/>
                <w:webHidden/>
              </w:rPr>
              <w:tab/>
            </w:r>
            <w:r w:rsidR="00475DD9">
              <w:rPr>
                <w:noProof/>
                <w:webHidden/>
              </w:rPr>
              <w:fldChar w:fldCharType="begin"/>
            </w:r>
            <w:r w:rsidR="00475DD9">
              <w:rPr>
                <w:noProof/>
                <w:webHidden/>
              </w:rPr>
              <w:instrText xml:space="preserve"> PAGEREF _Toc12635834 \h </w:instrText>
            </w:r>
            <w:r w:rsidR="00475DD9">
              <w:rPr>
                <w:noProof/>
                <w:webHidden/>
              </w:rPr>
            </w:r>
            <w:r w:rsidR="00475DD9">
              <w:rPr>
                <w:noProof/>
                <w:webHidden/>
              </w:rPr>
              <w:fldChar w:fldCharType="separate"/>
            </w:r>
            <w:r w:rsidR="00EB74A6">
              <w:rPr>
                <w:noProof/>
                <w:webHidden/>
              </w:rPr>
              <w:t>11</w:t>
            </w:r>
            <w:r w:rsidR="00475DD9">
              <w:rPr>
                <w:noProof/>
                <w:webHidden/>
              </w:rPr>
              <w:fldChar w:fldCharType="end"/>
            </w:r>
          </w:hyperlink>
        </w:p>
        <w:p w14:paraId="15DDC678" w14:textId="0D15E245" w:rsidR="00475DD9" w:rsidRDefault="000A4912">
          <w:pPr>
            <w:pStyle w:val="TOC2"/>
            <w:tabs>
              <w:tab w:val="right" w:leader="dot" w:pos="9350"/>
            </w:tabs>
            <w:rPr>
              <w:rFonts w:eastAsiaTheme="minorEastAsia" w:cstheme="minorBidi"/>
              <w:b w:val="0"/>
              <w:bCs w:val="0"/>
              <w:noProof/>
              <w:sz w:val="24"/>
              <w:szCs w:val="24"/>
            </w:rPr>
          </w:pPr>
          <w:hyperlink w:anchor="_Toc12635835" w:history="1">
            <w:r w:rsidR="00475DD9" w:rsidRPr="009402B7">
              <w:rPr>
                <w:rStyle w:val="Hyperlink"/>
                <w:noProof/>
              </w:rPr>
              <w:t>Leave of Absence (LOA)</w:t>
            </w:r>
            <w:r w:rsidR="00475DD9">
              <w:rPr>
                <w:noProof/>
                <w:webHidden/>
              </w:rPr>
              <w:tab/>
            </w:r>
            <w:r w:rsidR="00475DD9">
              <w:rPr>
                <w:noProof/>
                <w:webHidden/>
              </w:rPr>
              <w:fldChar w:fldCharType="begin"/>
            </w:r>
            <w:r w:rsidR="00475DD9">
              <w:rPr>
                <w:noProof/>
                <w:webHidden/>
              </w:rPr>
              <w:instrText xml:space="preserve"> PAGEREF _Toc12635835 \h </w:instrText>
            </w:r>
            <w:r w:rsidR="00475DD9">
              <w:rPr>
                <w:noProof/>
                <w:webHidden/>
              </w:rPr>
            </w:r>
            <w:r w:rsidR="00475DD9">
              <w:rPr>
                <w:noProof/>
                <w:webHidden/>
              </w:rPr>
              <w:fldChar w:fldCharType="separate"/>
            </w:r>
            <w:r w:rsidR="00EB74A6">
              <w:rPr>
                <w:noProof/>
                <w:webHidden/>
              </w:rPr>
              <w:t>11</w:t>
            </w:r>
            <w:r w:rsidR="00475DD9">
              <w:rPr>
                <w:noProof/>
                <w:webHidden/>
              </w:rPr>
              <w:fldChar w:fldCharType="end"/>
            </w:r>
          </w:hyperlink>
        </w:p>
        <w:p w14:paraId="272982EC" w14:textId="6B356C75" w:rsidR="00475DD9" w:rsidRPr="00EB74A6" w:rsidRDefault="000A4912" w:rsidP="00EB74A6">
          <w:pPr>
            <w:pStyle w:val="TOC2"/>
            <w:tabs>
              <w:tab w:val="right" w:leader="dot" w:pos="9350"/>
            </w:tabs>
            <w:rPr>
              <w:rFonts w:asciiTheme="majorHAnsi" w:eastAsiaTheme="minorEastAsia" w:hAnsiTheme="majorHAnsi" w:cstheme="minorBidi"/>
              <w:b w:val="0"/>
              <w:bCs w:val="0"/>
              <w:noProof/>
              <w:sz w:val="24"/>
              <w:szCs w:val="24"/>
            </w:rPr>
          </w:pPr>
          <w:hyperlink w:anchor="_Toc12635836" w:history="1">
            <w:r w:rsidR="00475DD9" w:rsidRPr="009402B7">
              <w:rPr>
                <w:rStyle w:val="Hyperlink"/>
                <w:noProof/>
              </w:rPr>
              <w:t>Graduation Requirements</w:t>
            </w:r>
            <w:r w:rsidR="00475DD9">
              <w:rPr>
                <w:noProof/>
                <w:webHidden/>
              </w:rPr>
              <w:tab/>
            </w:r>
            <w:r w:rsidR="00475DD9">
              <w:rPr>
                <w:noProof/>
                <w:webHidden/>
              </w:rPr>
              <w:fldChar w:fldCharType="begin"/>
            </w:r>
            <w:r w:rsidR="00475DD9">
              <w:rPr>
                <w:noProof/>
                <w:webHidden/>
              </w:rPr>
              <w:instrText xml:space="preserve"> PAGEREF _Toc12635836 \h </w:instrText>
            </w:r>
            <w:r w:rsidR="00475DD9">
              <w:rPr>
                <w:noProof/>
                <w:webHidden/>
              </w:rPr>
            </w:r>
            <w:r w:rsidR="00475DD9">
              <w:rPr>
                <w:noProof/>
                <w:webHidden/>
              </w:rPr>
              <w:fldChar w:fldCharType="separate"/>
            </w:r>
            <w:r w:rsidR="00EB74A6">
              <w:rPr>
                <w:noProof/>
                <w:webHidden/>
              </w:rPr>
              <w:t>12</w:t>
            </w:r>
            <w:r w:rsidR="00475DD9">
              <w:rPr>
                <w:noProof/>
                <w:webHidden/>
              </w:rPr>
              <w:fldChar w:fldCharType="end"/>
            </w:r>
          </w:hyperlink>
        </w:p>
        <w:p w14:paraId="7E906C53" w14:textId="2CD2BFE2" w:rsidR="00475DD9" w:rsidRDefault="000A4912">
          <w:pPr>
            <w:pStyle w:val="TOC2"/>
            <w:tabs>
              <w:tab w:val="right" w:leader="dot" w:pos="9350"/>
            </w:tabs>
            <w:rPr>
              <w:rFonts w:eastAsiaTheme="minorEastAsia" w:cstheme="minorBidi"/>
              <w:b w:val="0"/>
              <w:bCs w:val="0"/>
              <w:noProof/>
              <w:sz w:val="24"/>
              <w:szCs w:val="24"/>
            </w:rPr>
          </w:pPr>
          <w:hyperlink w:anchor="_Toc12635838" w:history="1">
            <w:r w:rsidR="00475DD9" w:rsidRPr="009402B7">
              <w:rPr>
                <w:rStyle w:val="Hyperlink"/>
                <w:noProof/>
              </w:rPr>
              <w:t>Satisfactory Academic Progress Policy (SAP)</w:t>
            </w:r>
            <w:r w:rsidR="00475DD9">
              <w:rPr>
                <w:noProof/>
                <w:webHidden/>
              </w:rPr>
              <w:tab/>
            </w:r>
            <w:r w:rsidR="00475DD9">
              <w:rPr>
                <w:noProof/>
                <w:webHidden/>
              </w:rPr>
              <w:fldChar w:fldCharType="begin"/>
            </w:r>
            <w:r w:rsidR="00475DD9">
              <w:rPr>
                <w:noProof/>
                <w:webHidden/>
              </w:rPr>
              <w:instrText xml:space="preserve"> PAGEREF _Toc12635838 \h </w:instrText>
            </w:r>
            <w:r w:rsidR="00475DD9">
              <w:rPr>
                <w:noProof/>
                <w:webHidden/>
              </w:rPr>
            </w:r>
            <w:r w:rsidR="00475DD9">
              <w:rPr>
                <w:noProof/>
                <w:webHidden/>
              </w:rPr>
              <w:fldChar w:fldCharType="separate"/>
            </w:r>
            <w:r w:rsidR="00EB74A6">
              <w:rPr>
                <w:noProof/>
                <w:webHidden/>
              </w:rPr>
              <w:t>12</w:t>
            </w:r>
            <w:r w:rsidR="00475DD9">
              <w:rPr>
                <w:noProof/>
                <w:webHidden/>
              </w:rPr>
              <w:fldChar w:fldCharType="end"/>
            </w:r>
          </w:hyperlink>
        </w:p>
        <w:p w14:paraId="0598AF22" w14:textId="344CDB89" w:rsidR="00475DD9" w:rsidRDefault="000A4912">
          <w:pPr>
            <w:pStyle w:val="TOC2"/>
            <w:tabs>
              <w:tab w:val="right" w:leader="dot" w:pos="9350"/>
            </w:tabs>
            <w:rPr>
              <w:rFonts w:eastAsiaTheme="minorEastAsia" w:cstheme="minorBidi"/>
              <w:b w:val="0"/>
              <w:bCs w:val="0"/>
              <w:noProof/>
              <w:sz w:val="24"/>
              <w:szCs w:val="24"/>
            </w:rPr>
          </w:pPr>
          <w:hyperlink w:anchor="_Toc12635839" w:history="1">
            <w:r w:rsidR="00475DD9" w:rsidRPr="009402B7">
              <w:rPr>
                <w:rStyle w:val="Hyperlink"/>
                <w:noProof/>
              </w:rPr>
              <w:t>Evaluation Periods</w:t>
            </w:r>
            <w:r w:rsidR="00475DD9">
              <w:rPr>
                <w:noProof/>
                <w:webHidden/>
              </w:rPr>
              <w:tab/>
            </w:r>
            <w:r w:rsidR="00475DD9">
              <w:rPr>
                <w:noProof/>
                <w:webHidden/>
              </w:rPr>
              <w:fldChar w:fldCharType="begin"/>
            </w:r>
            <w:r w:rsidR="00475DD9">
              <w:rPr>
                <w:noProof/>
                <w:webHidden/>
              </w:rPr>
              <w:instrText xml:space="preserve"> PAGEREF _Toc12635839 \h </w:instrText>
            </w:r>
            <w:r w:rsidR="00475DD9">
              <w:rPr>
                <w:noProof/>
                <w:webHidden/>
              </w:rPr>
            </w:r>
            <w:r w:rsidR="00475DD9">
              <w:rPr>
                <w:noProof/>
                <w:webHidden/>
              </w:rPr>
              <w:fldChar w:fldCharType="separate"/>
            </w:r>
            <w:r w:rsidR="00EB74A6">
              <w:rPr>
                <w:noProof/>
                <w:webHidden/>
              </w:rPr>
              <w:t>12</w:t>
            </w:r>
            <w:r w:rsidR="00475DD9">
              <w:rPr>
                <w:noProof/>
                <w:webHidden/>
              </w:rPr>
              <w:fldChar w:fldCharType="end"/>
            </w:r>
          </w:hyperlink>
        </w:p>
        <w:p w14:paraId="4D834BF2" w14:textId="1972D33B" w:rsidR="00475DD9" w:rsidRDefault="000A4912">
          <w:pPr>
            <w:pStyle w:val="TOC2"/>
            <w:tabs>
              <w:tab w:val="right" w:leader="dot" w:pos="9350"/>
            </w:tabs>
            <w:rPr>
              <w:rFonts w:eastAsiaTheme="minorEastAsia" w:cstheme="minorBidi"/>
              <w:b w:val="0"/>
              <w:bCs w:val="0"/>
              <w:noProof/>
              <w:sz w:val="24"/>
              <w:szCs w:val="24"/>
            </w:rPr>
          </w:pPr>
          <w:hyperlink w:anchor="_Toc12635840" w:history="1">
            <w:r w:rsidR="00475DD9" w:rsidRPr="009402B7">
              <w:rPr>
                <w:rStyle w:val="Hyperlink"/>
                <w:noProof/>
              </w:rPr>
              <w:t>Transfer Students</w:t>
            </w:r>
            <w:r w:rsidR="00475DD9">
              <w:rPr>
                <w:noProof/>
                <w:webHidden/>
              </w:rPr>
              <w:tab/>
            </w:r>
            <w:r w:rsidR="00475DD9">
              <w:rPr>
                <w:noProof/>
                <w:webHidden/>
              </w:rPr>
              <w:fldChar w:fldCharType="begin"/>
            </w:r>
            <w:r w:rsidR="00475DD9">
              <w:rPr>
                <w:noProof/>
                <w:webHidden/>
              </w:rPr>
              <w:instrText xml:space="preserve"> PAGEREF _Toc12635840 \h </w:instrText>
            </w:r>
            <w:r w:rsidR="00475DD9">
              <w:rPr>
                <w:noProof/>
                <w:webHidden/>
              </w:rPr>
            </w:r>
            <w:r w:rsidR="00475DD9">
              <w:rPr>
                <w:noProof/>
                <w:webHidden/>
              </w:rPr>
              <w:fldChar w:fldCharType="separate"/>
            </w:r>
            <w:r w:rsidR="00EB74A6">
              <w:rPr>
                <w:noProof/>
                <w:webHidden/>
              </w:rPr>
              <w:t>12</w:t>
            </w:r>
            <w:r w:rsidR="00475DD9">
              <w:rPr>
                <w:noProof/>
                <w:webHidden/>
              </w:rPr>
              <w:fldChar w:fldCharType="end"/>
            </w:r>
          </w:hyperlink>
        </w:p>
        <w:p w14:paraId="41055D47" w14:textId="55D76200" w:rsidR="00475DD9" w:rsidRDefault="000A4912">
          <w:pPr>
            <w:pStyle w:val="TOC2"/>
            <w:tabs>
              <w:tab w:val="right" w:leader="dot" w:pos="9350"/>
            </w:tabs>
            <w:rPr>
              <w:rFonts w:eastAsiaTheme="minorEastAsia" w:cstheme="minorBidi"/>
              <w:b w:val="0"/>
              <w:bCs w:val="0"/>
              <w:noProof/>
              <w:sz w:val="24"/>
              <w:szCs w:val="24"/>
            </w:rPr>
          </w:pPr>
          <w:hyperlink w:anchor="_Toc12635841" w:history="1">
            <w:r w:rsidR="00475DD9" w:rsidRPr="009402B7">
              <w:rPr>
                <w:rStyle w:val="Hyperlink"/>
                <w:noProof/>
              </w:rPr>
              <w:t>Attendance Progress Evaluation (Quantitative)</w:t>
            </w:r>
            <w:r w:rsidR="00475DD9">
              <w:rPr>
                <w:noProof/>
                <w:webHidden/>
              </w:rPr>
              <w:tab/>
            </w:r>
            <w:r w:rsidR="00475DD9">
              <w:rPr>
                <w:noProof/>
                <w:webHidden/>
              </w:rPr>
              <w:fldChar w:fldCharType="begin"/>
            </w:r>
            <w:r w:rsidR="00475DD9">
              <w:rPr>
                <w:noProof/>
                <w:webHidden/>
              </w:rPr>
              <w:instrText xml:space="preserve"> PAGEREF _Toc12635841 \h </w:instrText>
            </w:r>
            <w:r w:rsidR="00475DD9">
              <w:rPr>
                <w:noProof/>
                <w:webHidden/>
              </w:rPr>
            </w:r>
            <w:r w:rsidR="00475DD9">
              <w:rPr>
                <w:noProof/>
                <w:webHidden/>
              </w:rPr>
              <w:fldChar w:fldCharType="separate"/>
            </w:r>
            <w:r w:rsidR="00EB74A6">
              <w:rPr>
                <w:noProof/>
                <w:webHidden/>
              </w:rPr>
              <w:t>12</w:t>
            </w:r>
            <w:r w:rsidR="00475DD9">
              <w:rPr>
                <w:noProof/>
                <w:webHidden/>
              </w:rPr>
              <w:fldChar w:fldCharType="end"/>
            </w:r>
          </w:hyperlink>
        </w:p>
        <w:p w14:paraId="05D848E2" w14:textId="606C7ACA" w:rsidR="00475DD9" w:rsidRDefault="000A4912">
          <w:pPr>
            <w:pStyle w:val="TOC2"/>
            <w:tabs>
              <w:tab w:val="right" w:leader="dot" w:pos="9350"/>
            </w:tabs>
            <w:rPr>
              <w:rFonts w:eastAsiaTheme="minorEastAsia" w:cstheme="minorBidi"/>
              <w:b w:val="0"/>
              <w:bCs w:val="0"/>
              <w:noProof/>
              <w:sz w:val="24"/>
              <w:szCs w:val="24"/>
            </w:rPr>
          </w:pPr>
          <w:hyperlink w:anchor="_Toc12635842" w:history="1">
            <w:r w:rsidR="00475DD9" w:rsidRPr="009402B7">
              <w:rPr>
                <w:rStyle w:val="Hyperlink"/>
                <w:noProof/>
              </w:rPr>
              <w:t>Academic Progress Evaluations (Qualitative)</w:t>
            </w:r>
            <w:r w:rsidR="00475DD9">
              <w:rPr>
                <w:noProof/>
                <w:webHidden/>
              </w:rPr>
              <w:tab/>
            </w:r>
            <w:r w:rsidR="00475DD9">
              <w:rPr>
                <w:noProof/>
                <w:webHidden/>
              </w:rPr>
              <w:fldChar w:fldCharType="begin"/>
            </w:r>
            <w:r w:rsidR="00475DD9">
              <w:rPr>
                <w:noProof/>
                <w:webHidden/>
              </w:rPr>
              <w:instrText xml:space="preserve"> PAGEREF _Toc12635842 \h </w:instrText>
            </w:r>
            <w:r w:rsidR="00475DD9">
              <w:rPr>
                <w:noProof/>
                <w:webHidden/>
              </w:rPr>
            </w:r>
            <w:r w:rsidR="00475DD9">
              <w:rPr>
                <w:noProof/>
                <w:webHidden/>
              </w:rPr>
              <w:fldChar w:fldCharType="separate"/>
            </w:r>
            <w:r w:rsidR="00EB74A6">
              <w:rPr>
                <w:noProof/>
                <w:webHidden/>
              </w:rPr>
              <w:t>12</w:t>
            </w:r>
            <w:r w:rsidR="00475DD9">
              <w:rPr>
                <w:noProof/>
                <w:webHidden/>
              </w:rPr>
              <w:fldChar w:fldCharType="end"/>
            </w:r>
          </w:hyperlink>
        </w:p>
        <w:p w14:paraId="5570C2A5" w14:textId="35C4B945" w:rsidR="00475DD9" w:rsidRDefault="000A4912">
          <w:pPr>
            <w:pStyle w:val="TOC2"/>
            <w:tabs>
              <w:tab w:val="right" w:leader="dot" w:pos="9350"/>
            </w:tabs>
            <w:rPr>
              <w:rFonts w:eastAsiaTheme="minorEastAsia" w:cstheme="minorBidi"/>
              <w:b w:val="0"/>
              <w:bCs w:val="0"/>
              <w:noProof/>
              <w:sz w:val="24"/>
              <w:szCs w:val="24"/>
            </w:rPr>
          </w:pPr>
          <w:hyperlink w:anchor="_Toc12635843" w:history="1">
            <w:r w:rsidR="00475DD9" w:rsidRPr="009402B7">
              <w:rPr>
                <w:rStyle w:val="Hyperlink"/>
                <w:noProof/>
              </w:rPr>
              <w:t>Maximum Time Frame</w:t>
            </w:r>
            <w:r w:rsidR="00475DD9">
              <w:rPr>
                <w:noProof/>
                <w:webHidden/>
              </w:rPr>
              <w:tab/>
            </w:r>
            <w:r w:rsidR="00475DD9">
              <w:rPr>
                <w:noProof/>
                <w:webHidden/>
              </w:rPr>
              <w:fldChar w:fldCharType="begin"/>
            </w:r>
            <w:r w:rsidR="00475DD9">
              <w:rPr>
                <w:noProof/>
                <w:webHidden/>
              </w:rPr>
              <w:instrText xml:space="preserve"> PAGEREF _Toc12635843 \h </w:instrText>
            </w:r>
            <w:r w:rsidR="00475DD9">
              <w:rPr>
                <w:noProof/>
                <w:webHidden/>
              </w:rPr>
            </w:r>
            <w:r w:rsidR="00475DD9">
              <w:rPr>
                <w:noProof/>
                <w:webHidden/>
              </w:rPr>
              <w:fldChar w:fldCharType="separate"/>
            </w:r>
            <w:r w:rsidR="00EB74A6">
              <w:rPr>
                <w:noProof/>
                <w:webHidden/>
              </w:rPr>
              <w:t>12</w:t>
            </w:r>
            <w:r w:rsidR="00475DD9">
              <w:rPr>
                <w:noProof/>
                <w:webHidden/>
              </w:rPr>
              <w:fldChar w:fldCharType="end"/>
            </w:r>
          </w:hyperlink>
        </w:p>
        <w:p w14:paraId="61E804CA" w14:textId="5EEE8524" w:rsidR="00475DD9" w:rsidRDefault="000A4912">
          <w:pPr>
            <w:pStyle w:val="TOC2"/>
            <w:tabs>
              <w:tab w:val="right" w:leader="dot" w:pos="9350"/>
            </w:tabs>
            <w:rPr>
              <w:rFonts w:eastAsiaTheme="minorEastAsia" w:cstheme="minorBidi"/>
              <w:b w:val="0"/>
              <w:bCs w:val="0"/>
              <w:noProof/>
              <w:sz w:val="24"/>
              <w:szCs w:val="24"/>
            </w:rPr>
          </w:pPr>
          <w:hyperlink w:anchor="_Toc12635844" w:history="1">
            <w:r w:rsidR="00475DD9" w:rsidRPr="009402B7">
              <w:rPr>
                <w:rStyle w:val="Hyperlink"/>
                <w:noProof/>
              </w:rPr>
              <w:t>Academic Progress Status</w:t>
            </w:r>
            <w:r w:rsidR="00475DD9">
              <w:rPr>
                <w:noProof/>
                <w:webHidden/>
              </w:rPr>
              <w:tab/>
            </w:r>
            <w:r w:rsidR="00475DD9">
              <w:rPr>
                <w:noProof/>
                <w:webHidden/>
              </w:rPr>
              <w:fldChar w:fldCharType="begin"/>
            </w:r>
            <w:r w:rsidR="00475DD9">
              <w:rPr>
                <w:noProof/>
                <w:webHidden/>
              </w:rPr>
              <w:instrText xml:space="preserve"> PAGEREF _Toc12635844 \h </w:instrText>
            </w:r>
            <w:r w:rsidR="00475DD9">
              <w:rPr>
                <w:noProof/>
                <w:webHidden/>
              </w:rPr>
            </w:r>
            <w:r w:rsidR="00475DD9">
              <w:rPr>
                <w:noProof/>
                <w:webHidden/>
              </w:rPr>
              <w:fldChar w:fldCharType="separate"/>
            </w:r>
            <w:r w:rsidR="00EB74A6">
              <w:rPr>
                <w:noProof/>
                <w:webHidden/>
              </w:rPr>
              <w:t>13</w:t>
            </w:r>
            <w:r w:rsidR="00475DD9">
              <w:rPr>
                <w:noProof/>
                <w:webHidden/>
              </w:rPr>
              <w:fldChar w:fldCharType="end"/>
            </w:r>
          </w:hyperlink>
        </w:p>
        <w:p w14:paraId="1D0C92DA" w14:textId="0544DBF9" w:rsidR="00475DD9" w:rsidRDefault="000A4912">
          <w:pPr>
            <w:pStyle w:val="TOC2"/>
            <w:tabs>
              <w:tab w:val="right" w:leader="dot" w:pos="9350"/>
            </w:tabs>
            <w:rPr>
              <w:rFonts w:eastAsiaTheme="minorEastAsia" w:cstheme="minorBidi"/>
              <w:b w:val="0"/>
              <w:bCs w:val="0"/>
              <w:noProof/>
              <w:sz w:val="24"/>
              <w:szCs w:val="24"/>
            </w:rPr>
          </w:pPr>
          <w:hyperlink w:anchor="_Toc12635845" w:history="1">
            <w:r w:rsidR="00475DD9" w:rsidRPr="009402B7">
              <w:rPr>
                <w:rStyle w:val="Hyperlink"/>
                <w:noProof/>
              </w:rPr>
              <w:t>Re-establishment of Satisfactory Academic Progress</w:t>
            </w:r>
            <w:r w:rsidR="00475DD9">
              <w:rPr>
                <w:noProof/>
                <w:webHidden/>
              </w:rPr>
              <w:tab/>
            </w:r>
            <w:r w:rsidR="00475DD9">
              <w:rPr>
                <w:noProof/>
                <w:webHidden/>
              </w:rPr>
              <w:fldChar w:fldCharType="begin"/>
            </w:r>
            <w:r w:rsidR="00475DD9">
              <w:rPr>
                <w:noProof/>
                <w:webHidden/>
              </w:rPr>
              <w:instrText xml:space="preserve"> PAGEREF _Toc12635845 \h </w:instrText>
            </w:r>
            <w:r w:rsidR="00475DD9">
              <w:rPr>
                <w:noProof/>
                <w:webHidden/>
              </w:rPr>
            </w:r>
            <w:r w:rsidR="00475DD9">
              <w:rPr>
                <w:noProof/>
                <w:webHidden/>
              </w:rPr>
              <w:fldChar w:fldCharType="separate"/>
            </w:r>
            <w:r w:rsidR="00EB74A6">
              <w:rPr>
                <w:noProof/>
                <w:webHidden/>
              </w:rPr>
              <w:t>13</w:t>
            </w:r>
            <w:r w:rsidR="00475DD9">
              <w:rPr>
                <w:noProof/>
                <w:webHidden/>
              </w:rPr>
              <w:fldChar w:fldCharType="end"/>
            </w:r>
          </w:hyperlink>
        </w:p>
        <w:p w14:paraId="066A6408" w14:textId="48921538" w:rsidR="00475DD9" w:rsidRDefault="000A4912">
          <w:pPr>
            <w:pStyle w:val="TOC2"/>
            <w:tabs>
              <w:tab w:val="right" w:leader="dot" w:pos="9350"/>
            </w:tabs>
            <w:rPr>
              <w:rFonts w:eastAsiaTheme="minorEastAsia" w:cstheme="minorBidi"/>
              <w:b w:val="0"/>
              <w:bCs w:val="0"/>
              <w:noProof/>
              <w:sz w:val="24"/>
              <w:szCs w:val="24"/>
            </w:rPr>
          </w:pPr>
          <w:hyperlink w:anchor="_Toc12635846" w:history="1">
            <w:r w:rsidR="00475DD9" w:rsidRPr="009402B7">
              <w:rPr>
                <w:rStyle w:val="Hyperlink"/>
                <w:noProof/>
              </w:rPr>
              <w:t>Re-entry and SAP</w:t>
            </w:r>
            <w:r w:rsidR="00475DD9">
              <w:rPr>
                <w:noProof/>
                <w:webHidden/>
              </w:rPr>
              <w:tab/>
            </w:r>
            <w:r w:rsidR="00475DD9">
              <w:rPr>
                <w:noProof/>
                <w:webHidden/>
              </w:rPr>
              <w:fldChar w:fldCharType="begin"/>
            </w:r>
            <w:r w:rsidR="00475DD9">
              <w:rPr>
                <w:noProof/>
                <w:webHidden/>
              </w:rPr>
              <w:instrText xml:space="preserve"> PAGEREF _Toc12635846 \h </w:instrText>
            </w:r>
            <w:r w:rsidR="00475DD9">
              <w:rPr>
                <w:noProof/>
                <w:webHidden/>
              </w:rPr>
            </w:r>
            <w:r w:rsidR="00475DD9">
              <w:rPr>
                <w:noProof/>
                <w:webHidden/>
              </w:rPr>
              <w:fldChar w:fldCharType="separate"/>
            </w:r>
            <w:r w:rsidR="00EB74A6">
              <w:rPr>
                <w:noProof/>
                <w:webHidden/>
              </w:rPr>
              <w:t>13</w:t>
            </w:r>
            <w:r w:rsidR="00475DD9">
              <w:rPr>
                <w:noProof/>
                <w:webHidden/>
              </w:rPr>
              <w:fldChar w:fldCharType="end"/>
            </w:r>
          </w:hyperlink>
        </w:p>
        <w:p w14:paraId="3A8C282D" w14:textId="163336C5" w:rsidR="00475DD9" w:rsidRDefault="000A4912">
          <w:pPr>
            <w:pStyle w:val="TOC2"/>
            <w:tabs>
              <w:tab w:val="right" w:leader="dot" w:pos="9350"/>
            </w:tabs>
            <w:rPr>
              <w:rFonts w:eastAsiaTheme="minorEastAsia" w:cstheme="minorBidi"/>
              <w:b w:val="0"/>
              <w:bCs w:val="0"/>
              <w:noProof/>
              <w:sz w:val="24"/>
              <w:szCs w:val="24"/>
            </w:rPr>
          </w:pPr>
          <w:hyperlink w:anchor="_Toc12635847" w:history="1">
            <w:r w:rsidR="00475DD9" w:rsidRPr="009402B7">
              <w:rPr>
                <w:rStyle w:val="Hyperlink"/>
                <w:noProof/>
              </w:rPr>
              <w:t>Noncredit, Remedial Courses, Repetitions</w:t>
            </w:r>
            <w:r w:rsidR="00475DD9">
              <w:rPr>
                <w:noProof/>
                <w:webHidden/>
              </w:rPr>
              <w:tab/>
            </w:r>
            <w:r w:rsidR="00475DD9">
              <w:rPr>
                <w:noProof/>
                <w:webHidden/>
              </w:rPr>
              <w:fldChar w:fldCharType="begin"/>
            </w:r>
            <w:r w:rsidR="00475DD9">
              <w:rPr>
                <w:noProof/>
                <w:webHidden/>
              </w:rPr>
              <w:instrText xml:space="preserve"> PAGEREF _Toc12635847 \h </w:instrText>
            </w:r>
            <w:r w:rsidR="00475DD9">
              <w:rPr>
                <w:noProof/>
                <w:webHidden/>
              </w:rPr>
            </w:r>
            <w:r w:rsidR="00475DD9">
              <w:rPr>
                <w:noProof/>
                <w:webHidden/>
              </w:rPr>
              <w:fldChar w:fldCharType="separate"/>
            </w:r>
            <w:r w:rsidR="00EB74A6">
              <w:rPr>
                <w:noProof/>
                <w:webHidden/>
              </w:rPr>
              <w:t>13</w:t>
            </w:r>
            <w:r w:rsidR="00475DD9">
              <w:rPr>
                <w:noProof/>
                <w:webHidden/>
              </w:rPr>
              <w:fldChar w:fldCharType="end"/>
            </w:r>
          </w:hyperlink>
        </w:p>
        <w:p w14:paraId="2DEE12B3" w14:textId="458F8B6D" w:rsidR="00475DD9" w:rsidRDefault="000A4912">
          <w:pPr>
            <w:pStyle w:val="TOC2"/>
            <w:tabs>
              <w:tab w:val="right" w:leader="dot" w:pos="9350"/>
            </w:tabs>
            <w:rPr>
              <w:rFonts w:eastAsiaTheme="minorEastAsia" w:cstheme="minorBidi"/>
              <w:b w:val="0"/>
              <w:bCs w:val="0"/>
              <w:noProof/>
              <w:sz w:val="24"/>
              <w:szCs w:val="24"/>
            </w:rPr>
          </w:pPr>
          <w:hyperlink w:anchor="_Toc12635848" w:history="1">
            <w:r w:rsidR="00475DD9" w:rsidRPr="009402B7">
              <w:rPr>
                <w:rStyle w:val="Hyperlink"/>
                <w:noProof/>
              </w:rPr>
              <w:t>Transfer Hours and SAP</w:t>
            </w:r>
            <w:r w:rsidR="00475DD9">
              <w:rPr>
                <w:noProof/>
                <w:webHidden/>
              </w:rPr>
              <w:tab/>
            </w:r>
            <w:r w:rsidR="00475DD9">
              <w:rPr>
                <w:noProof/>
                <w:webHidden/>
              </w:rPr>
              <w:fldChar w:fldCharType="begin"/>
            </w:r>
            <w:r w:rsidR="00475DD9">
              <w:rPr>
                <w:noProof/>
                <w:webHidden/>
              </w:rPr>
              <w:instrText xml:space="preserve"> PAGEREF _Toc12635848 \h </w:instrText>
            </w:r>
            <w:r w:rsidR="00475DD9">
              <w:rPr>
                <w:noProof/>
                <w:webHidden/>
              </w:rPr>
            </w:r>
            <w:r w:rsidR="00475DD9">
              <w:rPr>
                <w:noProof/>
                <w:webHidden/>
              </w:rPr>
              <w:fldChar w:fldCharType="separate"/>
            </w:r>
            <w:r w:rsidR="00EB74A6">
              <w:rPr>
                <w:noProof/>
                <w:webHidden/>
              </w:rPr>
              <w:t>13</w:t>
            </w:r>
            <w:r w:rsidR="00475DD9">
              <w:rPr>
                <w:noProof/>
                <w:webHidden/>
              </w:rPr>
              <w:fldChar w:fldCharType="end"/>
            </w:r>
          </w:hyperlink>
        </w:p>
        <w:p w14:paraId="21503A64" w14:textId="15DC922C" w:rsidR="00475DD9" w:rsidRDefault="000A4912">
          <w:pPr>
            <w:pStyle w:val="TOC2"/>
            <w:tabs>
              <w:tab w:val="right" w:leader="dot" w:pos="9350"/>
            </w:tabs>
            <w:rPr>
              <w:rFonts w:eastAsiaTheme="minorEastAsia" w:cstheme="minorBidi"/>
              <w:b w:val="0"/>
              <w:bCs w:val="0"/>
              <w:noProof/>
              <w:sz w:val="24"/>
              <w:szCs w:val="24"/>
            </w:rPr>
          </w:pPr>
          <w:hyperlink w:anchor="_Toc12635849" w:history="1">
            <w:r w:rsidR="00475DD9" w:rsidRPr="009402B7">
              <w:rPr>
                <w:rStyle w:val="Hyperlink"/>
                <w:noProof/>
              </w:rPr>
              <w:t>Access to SAP Reports</w:t>
            </w:r>
            <w:r w:rsidR="00475DD9">
              <w:rPr>
                <w:noProof/>
                <w:webHidden/>
              </w:rPr>
              <w:tab/>
            </w:r>
            <w:r w:rsidR="00475DD9">
              <w:rPr>
                <w:noProof/>
                <w:webHidden/>
              </w:rPr>
              <w:fldChar w:fldCharType="begin"/>
            </w:r>
            <w:r w:rsidR="00475DD9">
              <w:rPr>
                <w:noProof/>
                <w:webHidden/>
              </w:rPr>
              <w:instrText xml:space="preserve"> PAGEREF _Toc12635849 \h </w:instrText>
            </w:r>
            <w:r w:rsidR="00475DD9">
              <w:rPr>
                <w:noProof/>
                <w:webHidden/>
              </w:rPr>
            </w:r>
            <w:r w:rsidR="00475DD9">
              <w:rPr>
                <w:noProof/>
                <w:webHidden/>
              </w:rPr>
              <w:fldChar w:fldCharType="separate"/>
            </w:r>
            <w:r w:rsidR="00EB74A6">
              <w:rPr>
                <w:noProof/>
                <w:webHidden/>
              </w:rPr>
              <w:t>13</w:t>
            </w:r>
            <w:r w:rsidR="00475DD9">
              <w:rPr>
                <w:noProof/>
                <w:webHidden/>
              </w:rPr>
              <w:fldChar w:fldCharType="end"/>
            </w:r>
          </w:hyperlink>
        </w:p>
        <w:p w14:paraId="1DDCCE3F" w14:textId="410FC0F3" w:rsidR="00475DD9" w:rsidRDefault="000A4912">
          <w:pPr>
            <w:pStyle w:val="TOC2"/>
            <w:tabs>
              <w:tab w:val="right" w:leader="dot" w:pos="9350"/>
            </w:tabs>
            <w:rPr>
              <w:rFonts w:eastAsiaTheme="minorEastAsia" w:cstheme="minorBidi"/>
              <w:b w:val="0"/>
              <w:bCs w:val="0"/>
              <w:noProof/>
              <w:sz w:val="24"/>
              <w:szCs w:val="24"/>
            </w:rPr>
          </w:pPr>
          <w:hyperlink w:anchor="_Toc12635850" w:history="1">
            <w:r w:rsidR="00475DD9" w:rsidRPr="009402B7">
              <w:rPr>
                <w:rStyle w:val="Hyperlink"/>
                <w:noProof/>
              </w:rPr>
              <w:t>Leave of Absence and SAP</w:t>
            </w:r>
            <w:r w:rsidR="00475DD9">
              <w:rPr>
                <w:noProof/>
                <w:webHidden/>
              </w:rPr>
              <w:tab/>
            </w:r>
            <w:r w:rsidR="00475DD9">
              <w:rPr>
                <w:noProof/>
                <w:webHidden/>
              </w:rPr>
              <w:fldChar w:fldCharType="begin"/>
            </w:r>
            <w:r w:rsidR="00475DD9">
              <w:rPr>
                <w:noProof/>
                <w:webHidden/>
              </w:rPr>
              <w:instrText xml:space="preserve"> PAGEREF _Toc12635850 \h </w:instrText>
            </w:r>
            <w:r w:rsidR="00475DD9">
              <w:rPr>
                <w:noProof/>
                <w:webHidden/>
              </w:rPr>
            </w:r>
            <w:r w:rsidR="00475DD9">
              <w:rPr>
                <w:noProof/>
                <w:webHidden/>
              </w:rPr>
              <w:fldChar w:fldCharType="separate"/>
            </w:r>
            <w:r w:rsidR="00EB74A6">
              <w:rPr>
                <w:noProof/>
                <w:webHidden/>
              </w:rPr>
              <w:t>13</w:t>
            </w:r>
            <w:r w:rsidR="00475DD9">
              <w:rPr>
                <w:noProof/>
                <w:webHidden/>
              </w:rPr>
              <w:fldChar w:fldCharType="end"/>
            </w:r>
          </w:hyperlink>
        </w:p>
        <w:p w14:paraId="3AE0F80A" w14:textId="41B40A01" w:rsidR="00475DD9" w:rsidRDefault="000A4912">
          <w:pPr>
            <w:pStyle w:val="TOC2"/>
            <w:tabs>
              <w:tab w:val="right" w:leader="dot" w:pos="9350"/>
            </w:tabs>
            <w:rPr>
              <w:rFonts w:eastAsiaTheme="minorEastAsia" w:cstheme="minorBidi"/>
              <w:b w:val="0"/>
              <w:bCs w:val="0"/>
              <w:noProof/>
              <w:sz w:val="24"/>
              <w:szCs w:val="24"/>
            </w:rPr>
          </w:pPr>
          <w:hyperlink w:anchor="_Toc12635851" w:history="1">
            <w:r w:rsidR="00475DD9" w:rsidRPr="009402B7">
              <w:rPr>
                <w:rStyle w:val="Hyperlink"/>
                <w:noProof/>
              </w:rPr>
              <w:t>Academic Progress Evaluations</w:t>
            </w:r>
            <w:r w:rsidR="00475DD9">
              <w:rPr>
                <w:noProof/>
                <w:webHidden/>
              </w:rPr>
              <w:tab/>
            </w:r>
            <w:r w:rsidR="00475DD9">
              <w:rPr>
                <w:noProof/>
                <w:webHidden/>
              </w:rPr>
              <w:fldChar w:fldCharType="begin"/>
            </w:r>
            <w:r w:rsidR="00475DD9">
              <w:rPr>
                <w:noProof/>
                <w:webHidden/>
              </w:rPr>
              <w:instrText xml:space="preserve"> PAGEREF _Toc12635851 \h </w:instrText>
            </w:r>
            <w:r w:rsidR="00475DD9">
              <w:rPr>
                <w:noProof/>
                <w:webHidden/>
              </w:rPr>
            </w:r>
            <w:r w:rsidR="00475DD9">
              <w:rPr>
                <w:noProof/>
                <w:webHidden/>
              </w:rPr>
              <w:fldChar w:fldCharType="separate"/>
            </w:r>
            <w:r w:rsidR="00EB74A6">
              <w:rPr>
                <w:noProof/>
                <w:webHidden/>
              </w:rPr>
              <w:t>13</w:t>
            </w:r>
            <w:r w:rsidR="00475DD9">
              <w:rPr>
                <w:noProof/>
                <w:webHidden/>
              </w:rPr>
              <w:fldChar w:fldCharType="end"/>
            </w:r>
          </w:hyperlink>
        </w:p>
        <w:p w14:paraId="63987777" w14:textId="51AB97AB" w:rsidR="00475DD9" w:rsidRDefault="000A4912">
          <w:pPr>
            <w:pStyle w:val="TOC2"/>
            <w:tabs>
              <w:tab w:val="right" w:leader="dot" w:pos="9350"/>
            </w:tabs>
            <w:rPr>
              <w:rFonts w:eastAsiaTheme="minorEastAsia" w:cstheme="minorBidi"/>
              <w:b w:val="0"/>
              <w:bCs w:val="0"/>
              <w:noProof/>
              <w:sz w:val="24"/>
              <w:szCs w:val="24"/>
            </w:rPr>
          </w:pPr>
          <w:hyperlink w:anchor="_Toc12635852" w:history="1">
            <w:r w:rsidR="00475DD9" w:rsidRPr="009402B7">
              <w:rPr>
                <w:rStyle w:val="Hyperlink"/>
                <w:noProof/>
              </w:rPr>
              <w:t>Textbooks, Equipment and Supplies</w:t>
            </w:r>
            <w:r w:rsidR="00475DD9">
              <w:rPr>
                <w:noProof/>
                <w:webHidden/>
              </w:rPr>
              <w:tab/>
            </w:r>
            <w:r w:rsidR="00475DD9">
              <w:rPr>
                <w:noProof/>
                <w:webHidden/>
              </w:rPr>
              <w:fldChar w:fldCharType="begin"/>
            </w:r>
            <w:r w:rsidR="00475DD9">
              <w:rPr>
                <w:noProof/>
                <w:webHidden/>
              </w:rPr>
              <w:instrText xml:space="preserve"> PAGEREF _Toc12635852 \h </w:instrText>
            </w:r>
            <w:r w:rsidR="00475DD9">
              <w:rPr>
                <w:noProof/>
                <w:webHidden/>
              </w:rPr>
            </w:r>
            <w:r w:rsidR="00475DD9">
              <w:rPr>
                <w:noProof/>
                <w:webHidden/>
              </w:rPr>
              <w:fldChar w:fldCharType="separate"/>
            </w:r>
            <w:r w:rsidR="00EB74A6">
              <w:rPr>
                <w:noProof/>
                <w:webHidden/>
              </w:rPr>
              <w:t>14</w:t>
            </w:r>
            <w:r w:rsidR="00475DD9">
              <w:rPr>
                <w:noProof/>
                <w:webHidden/>
              </w:rPr>
              <w:fldChar w:fldCharType="end"/>
            </w:r>
          </w:hyperlink>
        </w:p>
        <w:p w14:paraId="6B2BF648" w14:textId="2824D2B6" w:rsidR="00475DD9" w:rsidRDefault="000A4912">
          <w:pPr>
            <w:pStyle w:val="TOC1"/>
            <w:tabs>
              <w:tab w:val="right" w:leader="dot" w:pos="9350"/>
            </w:tabs>
            <w:rPr>
              <w:rFonts w:eastAsiaTheme="minorEastAsia" w:cstheme="minorBidi"/>
              <w:b w:val="0"/>
              <w:bCs w:val="0"/>
              <w:i w:val="0"/>
              <w:iCs w:val="0"/>
              <w:noProof/>
            </w:rPr>
          </w:pPr>
          <w:hyperlink w:anchor="_Toc12635853" w:history="1">
            <w:r w:rsidR="00475DD9" w:rsidRPr="009402B7">
              <w:rPr>
                <w:rStyle w:val="Hyperlink"/>
                <w:noProof/>
              </w:rPr>
              <w:t>STUDENT SERVICES</w:t>
            </w:r>
            <w:r w:rsidR="00475DD9">
              <w:rPr>
                <w:noProof/>
                <w:webHidden/>
              </w:rPr>
              <w:tab/>
            </w:r>
            <w:r w:rsidR="00475DD9">
              <w:rPr>
                <w:noProof/>
                <w:webHidden/>
              </w:rPr>
              <w:fldChar w:fldCharType="begin"/>
            </w:r>
            <w:r w:rsidR="00475DD9">
              <w:rPr>
                <w:noProof/>
                <w:webHidden/>
              </w:rPr>
              <w:instrText xml:space="preserve"> PAGEREF _Toc12635853 \h </w:instrText>
            </w:r>
            <w:r w:rsidR="00475DD9">
              <w:rPr>
                <w:noProof/>
                <w:webHidden/>
              </w:rPr>
            </w:r>
            <w:r w:rsidR="00475DD9">
              <w:rPr>
                <w:noProof/>
                <w:webHidden/>
              </w:rPr>
              <w:fldChar w:fldCharType="separate"/>
            </w:r>
            <w:r w:rsidR="00EB74A6">
              <w:rPr>
                <w:noProof/>
                <w:webHidden/>
              </w:rPr>
              <w:t>14</w:t>
            </w:r>
            <w:r w:rsidR="00475DD9">
              <w:rPr>
                <w:noProof/>
                <w:webHidden/>
              </w:rPr>
              <w:fldChar w:fldCharType="end"/>
            </w:r>
          </w:hyperlink>
        </w:p>
        <w:p w14:paraId="10941122" w14:textId="4A556719" w:rsidR="00475DD9" w:rsidRDefault="000A4912">
          <w:pPr>
            <w:pStyle w:val="TOC2"/>
            <w:tabs>
              <w:tab w:val="right" w:leader="dot" w:pos="9350"/>
            </w:tabs>
            <w:rPr>
              <w:rFonts w:eastAsiaTheme="minorEastAsia" w:cstheme="minorBidi"/>
              <w:b w:val="0"/>
              <w:bCs w:val="0"/>
              <w:noProof/>
              <w:sz w:val="24"/>
              <w:szCs w:val="24"/>
            </w:rPr>
          </w:pPr>
          <w:hyperlink w:anchor="_Toc12635854" w:history="1">
            <w:r w:rsidR="00475DD9" w:rsidRPr="009402B7">
              <w:rPr>
                <w:rStyle w:val="Hyperlink"/>
                <w:noProof/>
              </w:rPr>
              <w:t>Employment Assistance and Career Counseling</w:t>
            </w:r>
            <w:r w:rsidR="00475DD9">
              <w:rPr>
                <w:noProof/>
                <w:webHidden/>
              </w:rPr>
              <w:tab/>
            </w:r>
            <w:r w:rsidR="00475DD9">
              <w:rPr>
                <w:noProof/>
                <w:webHidden/>
              </w:rPr>
              <w:fldChar w:fldCharType="begin"/>
            </w:r>
            <w:r w:rsidR="00475DD9">
              <w:rPr>
                <w:noProof/>
                <w:webHidden/>
              </w:rPr>
              <w:instrText xml:space="preserve"> PAGEREF _Toc12635854 \h </w:instrText>
            </w:r>
            <w:r w:rsidR="00475DD9">
              <w:rPr>
                <w:noProof/>
                <w:webHidden/>
              </w:rPr>
            </w:r>
            <w:r w:rsidR="00475DD9">
              <w:rPr>
                <w:noProof/>
                <w:webHidden/>
              </w:rPr>
              <w:fldChar w:fldCharType="separate"/>
            </w:r>
            <w:r w:rsidR="00EB74A6">
              <w:rPr>
                <w:noProof/>
                <w:webHidden/>
              </w:rPr>
              <w:t>14</w:t>
            </w:r>
            <w:r w:rsidR="00475DD9">
              <w:rPr>
                <w:noProof/>
                <w:webHidden/>
              </w:rPr>
              <w:fldChar w:fldCharType="end"/>
            </w:r>
          </w:hyperlink>
        </w:p>
        <w:p w14:paraId="1B620B43" w14:textId="280E9B5C" w:rsidR="00475DD9" w:rsidRDefault="000A4912">
          <w:pPr>
            <w:pStyle w:val="TOC2"/>
            <w:tabs>
              <w:tab w:val="right" w:leader="dot" w:pos="9350"/>
            </w:tabs>
            <w:rPr>
              <w:rFonts w:eastAsiaTheme="minorEastAsia" w:cstheme="minorBidi"/>
              <w:b w:val="0"/>
              <w:bCs w:val="0"/>
              <w:noProof/>
              <w:sz w:val="24"/>
              <w:szCs w:val="24"/>
            </w:rPr>
          </w:pPr>
          <w:hyperlink w:anchor="_Toc12635855" w:history="1">
            <w:r w:rsidR="00475DD9" w:rsidRPr="009402B7">
              <w:rPr>
                <w:rStyle w:val="Hyperlink"/>
                <w:noProof/>
              </w:rPr>
              <w:t>Drug Abuse Prevention Program</w:t>
            </w:r>
            <w:r w:rsidR="00475DD9">
              <w:rPr>
                <w:noProof/>
                <w:webHidden/>
              </w:rPr>
              <w:tab/>
            </w:r>
            <w:r w:rsidR="00475DD9">
              <w:rPr>
                <w:noProof/>
                <w:webHidden/>
              </w:rPr>
              <w:fldChar w:fldCharType="begin"/>
            </w:r>
            <w:r w:rsidR="00475DD9">
              <w:rPr>
                <w:noProof/>
                <w:webHidden/>
              </w:rPr>
              <w:instrText xml:space="preserve"> PAGEREF _Toc12635855 \h </w:instrText>
            </w:r>
            <w:r w:rsidR="00475DD9">
              <w:rPr>
                <w:noProof/>
                <w:webHidden/>
              </w:rPr>
            </w:r>
            <w:r w:rsidR="00475DD9">
              <w:rPr>
                <w:noProof/>
                <w:webHidden/>
              </w:rPr>
              <w:fldChar w:fldCharType="separate"/>
            </w:r>
            <w:r w:rsidR="00EB74A6">
              <w:rPr>
                <w:noProof/>
                <w:webHidden/>
              </w:rPr>
              <w:t>14</w:t>
            </w:r>
            <w:r w:rsidR="00475DD9">
              <w:rPr>
                <w:noProof/>
                <w:webHidden/>
              </w:rPr>
              <w:fldChar w:fldCharType="end"/>
            </w:r>
          </w:hyperlink>
        </w:p>
        <w:p w14:paraId="1B56CEE0" w14:textId="455BEE5D" w:rsidR="00475DD9" w:rsidRDefault="000A4912">
          <w:pPr>
            <w:pStyle w:val="TOC2"/>
            <w:tabs>
              <w:tab w:val="right" w:leader="dot" w:pos="9350"/>
            </w:tabs>
            <w:rPr>
              <w:rFonts w:eastAsiaTheme="minorEastAsia" w:cstheme="minorBidi"/>
              <w:b w:val="0"/>
              <w:bCs w:val="0"/>
              <w:noProof/>
              <w:sz w:val="24"/>
              <w:szCs w:val="24"/>
            </w:rPr>
          </w:pPr>
          <w:hyperlink w:anchor="_Toc12635856" w:history="1">
            <w:r w:rsidR="00475DD9" w:rsidRPr="009402B7">
              <w:rPr>
                <w:rStyle w:val="Hyperlink"/>
                <w:noProof/>
              </w:rPr>
              <w:t>Student Library</w:t>
            </w:r>
            <w:r w:rsidR="00475DD9">
              <w:rPr>
                <w:noProof/>
                <w:webHidden/>
              </w:rPr>
              <w:tab/>
            </w:r>
            <w:r w:rsidR="00475DD9">
              <w:rPr>
                <w:noProof/>
                <w:webHidden/>
              </w:rPr>
              <w:fldChar w:fldCharType="begin"/>
            </w:r>
            <w:r w:rsidR="00475DD9">
              <w:rPr>
                <w:noProof/>
                <w:webHidden/>
              </w:rPr>
              <w:instrText xml:space="preserve"> PAGEREF _Toc12635856 \h </w:instrText>
            </w:r>
            <w:r w:rsidR="00475DD9">
              <w:rPr>
                <w:noProof/>
                <w:webHidden/>
              </w:rPr>
            </w:r>
            <w:r w:rsidR="00475DD9">
              <w:rPr>
                <w:noProof/>
                <w:webHidden/>
              </w:rPr>
              <w:fldChar w:fldCharType="separate"/>
            </w:r>
            <w:r w:rsidR="00EB74A6">
              <w:rPr>
                <w:noProof/>
                <w:webHidden/>
              </w:rPr>
              <w:t>14</w:t>
            </w:r>
            <w:r w:rsidR="00475DD9">
              <w:rPr>
                <w:noProof/>
                <w:webHidden/>
              </w:rPr>
              <w:fldChar w:fldCharType="end"/>
            </w:r>
          </w:hyperlink>
        </w:p>
        <w:p w14:paraId="6C4B306D" w14:textId="50BF8FA5" w:rsidR="00475DD9" w:rsidRDefault="000A4912">
          <w:pPr>
            <w:pStyle w:val="TOC2"/>
            <w:tabs>
              <w:tab w:val="right" w:leader="dot" w:pos="9350"/>
            </w:tabs>
            <w:rPr>
              <w:rFonts w:eastAsiaTheme="minorEastAsia" w:cstheme="minorBidi"/>
              <w:b w:val="0"/>
              <w:bCs w:val="0"/>
              <w:noProof/>
              <w:sz w:val="24"/>
              <w:szCs w:val="24"/>
            </w:rPr>
          </w:pPr>
          <w:hyperlink w:anchor="_Toc12635857" w:history="1">
            <w:r w:rsidR="00475DD9" w:rsidRPr="009402B7">
              <w:rPr>
                <w:rStyle w:val="Hyperlink"/>
                <w:noProof/>
              </w:rPr>
              <w:t>Housing</w:t>
            </w:r>
            <w:r w:rsidR="00475DD9">
              <w:rPr>
                <w:noProof/>
                <w:webHidden/>
              </w:rPr>
              <w:tab/>
            </w:r>
            <w:r w:rsidR="00475DD9">
              <w:rPr>
                <w:noProof/>
                <w:webHidden/>
              </w:rPr>
              <w:fldChar w:fldCharType="begin"/>
            </w:r>
            <w:r w:rsidR="00475DD9">
              <w:rPr>
                <w:noProof/>
                <w:webHidden/>
              </w:rPr>
              <w:instrText xml:space="preserve"> PAGEREF _Toc12635857 \h </w:instrText>
            </w:r>
            <w:r w:rsidR="00475DD9">
              <w:rPr>
                <w:noProof/>
                <w:webHidden/>
              </w:rPr>
            </w:r>
            <w:r w:rsidR="00475DD9">
              <w:rPr>
                <w:noProof/>
                <w:webHidden/>
              </w:rPr>
              <w:fldChar w:fldCharType="separate"/>
            </w:r>
            <w:r w:rsidR="00EB74A6">
              <w:rPr>
                <w:noProof/>
                <w:webHidden/>
              </w:rPr>
              <w:t>14</w:t>
            </w:r>
            <w:r w:rsidR="00475DD9">
              <w:rPr>
                <w:noProof/>
                <w:webHidden/>
              </w:rPr>
              <w:fldChar w:fldCharType="end"/>
            </w:r>
          </w:hyperlink>
        </w:p>
        <w:p w14:paraId="1B8DC9A0" w14:textId="112FE63A" w:rsidR="00475DD9" w:rsidRDefault="000A4912">
          <w:pPr>
            <w:pStyle w:val="TOC1"/>
            <w:tabs>
              <w:tab w:val="right" w:leader="dot" w:pos="9350"/>
            </w:tabs>
            <w:rPr>
              <w:rFonts w:eastAsiaTheme="minorEastAsia" w:cstheme="minorBidi"/>
              <w:b w:val="0"/>
              <w:bCs w:val="0"/>
              <w:i w:val="0"/>
              <w:iCs w:val="0"/>
              <w:noProof/>
            </w:rPr>
          </w:pPr>
          <w:hyperlink w:anchor="_Toc12635858" w:history="1">
            <w:r w:rsidR="00475DD9" w:rsidRPr="009402B7">
              <w:rPr>
                <w:rStyle w:val="Hyperlink"/>
                <w:noProof/>
              </w:rPr>
              <w:t>PROGRAM DESCRIPTION/CURRICULUM</w:t>
            </w:r>
            <w:r w:rsidR="00475DD9">
              <w:rPr>
                <w:noProof/>
                <w:webHidden/>
              </w:rPr>
              <w:tab/>
            </w:r>
            <w:r w:rsidR="00475DD9">
              <w:rPr>
                <w:noProof/>
                <w:webHidden/>
              </w:rPr>
              <w:fldChar w:fldCharType="begin"/>
            </w:r>
            <w:r w:rsidR="00475DD9">
              <w:rPr>
                <w:noProof/>
                <w:webHidden/>
              </w:rPr>
              <w:instrText xml:space="preserve"> PAGEREF _Toc12635858 \h </w:instrText>
            </w:r>
            <w:r w:rsidR="00475DD9">
              <w:rPr>
                <w:noProof/>
                <w:webHidden/>
              </w:rPr>
            </w:r>
            <w:r w:rsidR="00475DD9">
              <w:rPr>
                <w:noProof/>
                <w:webHidden/>
              </w:rPr>
              <w:fldChar w:fldCharType="separate"/>
            </w:r>
            <w:r w:rsidR="00EB74A6">
              <w:rPr>
                <w:noProof/>
                <w:webHidden/>
              </w:rPr>
              <w:t>15</w:t>
            </w:r>
            <w:r w:rsidR="00475DD9">
              <w:rPr>
                <w:noProof/>
                <w:webHidden/>
              </w:rPr>
              <w:fldChar w:fldCharType="end"/>
            </w:r>
          </w:hyperlink>
        </w:p>
        <w:p w14:paraId="297CB4B3" w14:textId="13DDF9E6" w:rsidR="00475DD9" w:rsidRDefault="000A4912">
          <w:pPr>
            <w:pStyle w:val="TOC2"/>
            <w:tabs>
              <w:tab w:val="right" w:leader="dot" w:pos="9350"/>
            </w:tabs>
            <w:rPr>
              <w:rFonts w:eastAsiaTheme="minorEastAsia" w:cstheme="minorBidi"/>
              <w:b w:val="0"/>
              <w:bCs w:val="0"/>
              <w:noProof/>
              <w:sz w:val="24"/>
              <w:szCs w:val="24"/>
            </w:rPr>
          </w:pPr>
          <w:hyperlink w:anchor="_Toc12635859" w:history="1">
            <w:r w:rsidR="00475DD9" w:rsidRPr="009402B7">
              <w:rPr>
                <w:rStyle w:val="Hyperlink"/>
                <w:noProof/>
              </w:rPr>
              <w:t>BARBERING (1500 Clock Hours)</w:t>
            </w:r>
            <w:r w:rsidR="00475DD9">
              <w:rPr>
                <w:noProof/>
                <w:webHidden/>
              </w:rPr>
              <w:tab/>
            </w:r>
            <w:r w:rsidR="00475DD9">
              <w:rPr>
                <w:noProof/>
                <w:webHidden/>
              </w:rPr>
              <w:fldChar w:fldCharType="begin"/>
            </w:r>
            <w:r w:rsidR="00475DD9">
              <w:rPr>
                <w:noProof/>
                <w:webHidden/>
              </w:rPr>
              <w:instrText xml:space="preserve"> PAGEREF _Toc12635859 \h </w:instrText>
            </w:r>
            <w:r w:rsidR="00475DD9">
              <w:rPr>
                <w:noProof/>
                <w:webHidden/>
              </w:rPr>
            </w:r>
            <w:r w:rsidR="00475DD9">
              <w:rPr>
                <w:noProof/>
                <w:webHidden/>
              </w:rPr>
              <w:fldChar w:fldCharType="separate"/>
            </w:r>
            <w:r w:rsidR="00EB74A6">
              <w:rPr>
                <w:noProof/>
                <w:webHidden/>
              </w:rPr>
              <w:t>15</w:t>
            </w:r>
            <w:r w:rsidR="00475DD9">
              <w:rPr>
                <w:noProof/>
                <w:webHidden/>
              </w:rPr>
              <w:fldChar w:fldCharType="end"/>
            </w:r>
          </w:hyperlink>
        </w:p>
        <w:p w14:paraId="302D0BFF" w14:textId="3B6E3310" w:rsidR="00475DD9" w:rsidRDefault="000A4912">
          <w:pPr>
            <w:pStyle w:val="TOC2"/>
            <w:tabs>
              <w:tab w:val="right" w:leader="dot" w:pos="9350"/>
            </w:tabs>
            <w:rPr>
              <w:rFonts w:eastAsiaTheme="minorEastAsia" w:cstheme="minorBidi"/>
              <w:b w:val="0"/>
              <w:bCs w:val="0"/>
              <w:noProof/>
              <w:sz w:val="24"/>
              <w:szCs w:val="24"/>
            </w:rPr>
          </w:pPr>
          <w:hyperlink w:anchor="_Toc12635860" w:history="1">
            <w:r w:rsidR="00475DD9" w:rsidRPr="009402B7">
              <w:rPr>
                <w:rStyle w:val="Hyperlink"/>
                <w:noProof/>
              </w:rPr>
              <w:t xml:space="preserve">Minimum </w:t>
            </w:r>
            <w:r w:rsidR="00475DD9">
              <w:rPr>
                <w:rStyle w:val="Hyperlink"/>
                <w:noProof/>
              </w:rPr>
              <w:t>P</w:t>
            </w:r>
            <w:r w:rsidR="00475DD9" w:rsidRPr="009402B7">
              <w:rPr>
                <w:rStyle w:val="Hyperlink"/>
                <w:noProof/>
              </w:rPr>
              <w:t xml:space="preserve">ractical </w:t>
            </w:r>
            <w:r w:rsidR="00475DD9">
              <w:rPr>
                <w:rStyle w:val="Hyperlink"/>
                <w:noProof/>
              </w:rPr>
              <w:t>O</w:t>
            </w:r>
            <w:r w:rsidR="00475DD9" w:rsidRPr="009402B7">
              <w:rPr>
                <w:rStyle w:val="Hyperlink"/>
                <w:noProof/>
              </w:rPr>
              <w:t>perations</w:t>
            </w:r>
            <w:r w:rsidR="00475DD9">
              <w:rPr>
                <w:noProof/>
                <w:webHidden/>
              </w:rPr>
              <w:tab/>
            </w:r>
            <w:r w:rsidR="00475DD9">
              <w:rPr>
                <w:noProof/>
                <w:webHidden/>
              </w:rPr>
              <w:fldChar w:fldCharType="begin"/>
            </w:r>
            <w:r w:rsidR="00475DD9">
              <w:rPr>
                <w:noProof/>
                <w:webHidden/>
              </w:rPr>
              <w:instrText xml:space="preserve"> PAGEREF _Toc12635860 \h </w:instrText>
            </w:r>
            <w:r w:rsidR="00475DD9">
              <w:rPr>
                <w:noProof/>
                <w:webHidden/>
              </w:rPr>
            </w:r>
            <w:r w:rsidR="00475DD9">
              <w:rPr>
                <w:noProof/>
                <w:webHidden/>
              </w:rPr>
              <w:fldChar w:fldCharType="separate"/>
            </w:r>
            <w:r w:rsidR="00EB74A6">
              <w:rPr>
                <w:noProof/>
                <w:webHidden/>
              </w:rPr>
              <w:t>15</w:t>
            </w:r>
            <w:r w:rsidR="00475DD9">
              <w:rPr>
                <w:noProof/>
                <w:webHidden/>
              </w:rPr>
              <w:fldChar w:fldCharType="end"/>
            </w:r>
          </w:hyperlink>
        </w:p>
        <w:p w14:paraId="4B320EBA" w14:textId="4553850C" w:rsidR="00475DD9" w:rsidRDefault="000A4912">
          <w:pPr>
            <w:pStyle w:val="TOC2"/>
            <w:tabs>
              <w:tab w:val="right" w:leader="dot" w:pos="9350"/>
            </w:tabs>
            <w:rPr>
              <w:rFonts w:eastAsiaTheme="minorEastAsia" w:cstheme="minorBidi"/>
              <w:b w:val="0"/>
              <w:bCs w:val="0"/>
              <w:noProof/>
              <w:sz w:val="24"/>
              <w:szCs w:val="24"/>
            </w:rPr>
          </w:pPr>
          <w:hyperlink w:anchor="_Toc12635861" w:history="1">
            <w:r w:rsidR="00475DD9" w:rsidRPr="009402B7">
              <w:rPr>
                <w:rStyle w:val="Hyperlink"/>
                <w:noProof/>
              </w:rPr>
              <w:t>Program Objectives</w:t>
            </w:r>
            <w:r w:rsidR="00475DD9">
              <w:rPr>
                <w:noProof/>
                <w:webHidden/>
              </w:rPr>
              <w:tab/>
            </w:r>
            <w:r w:rsidR="00475DD9">
              <w:rPr>
                <w:noProof/>
                <w:webHidden/>
              </w:rPr>
              <w:fldChar w:fldCharType="begin"/>
            </w:r>
            <w:r w:rsidR="00475DD9">
              <w:rPr>
                <w:noProof/>
                <w:webHidden/>
              </w:rPr>
              <w:instrText xml:space="preserve"> PAGEREF _Toc12635861 \h </w:instrText>
            </w:r>
            <w:r w:rsidR="00475DD9">
              <w:rPr>
                <w:noProof/>
                <w:webHidden/>
              </w:rPr>
            </w:r>
            <w:r w:rsidR="00475DD9">
              <w:rPr>
                <w:noProof/>
                <w:webHidden/>
              </w:rPr>
              <w:fldChar w:fldCharType="separate"/>
            </w:r>
            <w:r w:rsidR="00EB74A6">
              <w:rPr>
                <w:noProof/>
                <w:webHidden/>
              </w:rPr>
              <w:t>16</w:t>
            </w:r>
            <w:r w:rsidR="00475DD9">
              <w:rPr>
                <w:noProof/>
                <w:webHidden/>
              </w:rPr>
              <w:fldChar w:fldCharType="end"/>
            </w:r>
          </w:hyperlink>
        </w:p>
        <w:p w14:paraId="5A6BCE49" w14:textId="6E50B6E3" w:rsidR="00475DD9" w:rsidRDefault="000A4912">
          <w:pPr>
            <w:pStyle w:val="TOC2"/>
            <w:tabs>
              <w:tab w:val="right" w:leader="dot" w:pos="9350"/>
            </w:tabs>
            <w:rPr>
              <w:rFonts w:eastAsiaTheme="minorEastAsia" w:cstheme="minorBidi"/>
              <w:b w:val="0"/>
              <w:bCs w:val="0"/>
              <w:noProof/>
              <w:sz w:val="24"/>
              <w:szCs w:val="24"/>
            </w:rPr>
          </w:pPr>
          <w:hyperlink w:anchor="_Toc12635862" w:history="1">
            <w:r w:rsidR="00475DD9" w:rsidRPr="009402B7">
              <w:rPr>
                <w:rStyle w:val="Hyperlink"/>
                <w:noProof/>
              </w:rPr>
              <w:t>Methods of Instruction</w:t>
            </w:r>
            <w:r w:rsidR="00475DD9">
              <w:rPr>
                <w:noProof/>
                <w:webHidden/>
              </w:rPr>
              <w:tab/>
            </w:r>
            <w:r w:rsidR="00475DD9">
              <w:rPr>
                <w:noProof/>
                <w:webHidden/>
              </w:rPr>
              <w:fldChar w:fldCharType="begin"/>
            </w:r>
            <w:r w:rsidR="00475DD9">
              <w:rPr>
                <w:noProof/>
                <w:webHidden/>
              </w:rPr>
              <w:instrText xml:space="preserve"> PAGEREF _Toc12635862 \h </w:instrText>
            </w:r>
            <w:r w:rsidR="00475DD9">
              <w:rPr>
                <w:noProof/>
                <w:webHidden/>
              </w:rPr>
            </w:r>
            <w:r w:rsidR="00475DD9">
              <w:rPr>
                <w:noProof/>
                <w:webHidden/>
              </w:rPr>
              <w:fldChar w:fldCharType="separate"/>
            </w:r>
            <w:r w:rsidR="00EB74A6">
              <w:rPr>
                <w:noProof/>
                <w:webHidden/>
              </w:rPr>
              <w:t>16</w:t>
            </w:r>
            <w:r w:rsidR="00475DD9">
              <w:rPr>
                <w:noProof/>
                <w:webHidden/>
              </w:rPr>
              <w:fldChar w:fldCharType="end"/>
            </w:r>
          </w:hyperlink>
        </w:p>
        <w:p w14:paraId="74D5A2C1" w14:textId="71EC1EBF" w:rsidR="00475DD9" w:rsidRDefault="000A4912">
          <w:pPr>
            <w:pStyle w:val="TOC2"/>
            <w:tabs>
              <w:tab w:val="right" w:leader="dot" w:pos="9350"/>
            </w:tabs>
            <w:rPr>
              <w:rFonts w:eastAsiaTheme="minorEastAsia" w:cstheme="minorBidi"/>
              <w:b w:val="0"/>
              <w:bCs w:val="0"/>
              <w:noProof/>
              <w:sz w:val="24"/>
              <w:szCs w:val="24"/>
            </w:rPr>
          </w:pPr>
          <w:hyperlink w:anchor="_Toc12635863" w:history="1">
            <w:r w:rsidR="00475DD9" w:rsidRPr="009402B7">
              <w:rPr>
                <w:rStyle w:val="Hyperlink"/>
                <w:noProof/>
              </w:rPr>
              <w:t>Barber Course for Licensed Cosmetologists</w:t>
            </w:r>
            <w:r w:rsidR="00475DD9">
              <w:rPr>
                <w:noProof/>
                <w:webHidden/>
              </w:rPr>
              <w:tab/>
            </w:r>
            <w:r w:rsidR="00475DD9">
              <w:rPr>
                <w:noProof/>
                <w:webHidden/>
              </w:rPr>
              <w:fldChar w:fldCharType="begin"/>
            </w:r>
            <w:r w:rsidR="00475DD9">
              <w:rPr>
                <w:noProof/>
                <w:webHidden/>
              </w:rPr>
              <w:instrText xml:space="preserve"> PAGEREF _Toc12635863 \h </w:instrText>
            </w:r>
            <w:r w:rsidR="00475DD9">
              <w:rPr>
                <w:noProof/>
                <w:webHidden/>
              </w:rPr>
            </w:r>
            <w:r w:rsidR="00475DD9">
              <w:rPr>
                <w:noProof/>
                <w:webHidden/>
              </w:rPr>
              <w:fldChar w:fldCharType="separate"/>
            </w:r>
            <w:r w:rsidR="00EB74A6">
              <w:rPr>
                <w:noProof/>
                <w:webHidden/>
              </w:rPr>
              <w:t>16</w:t>
            </w:r>
            <w:r w:rsidR="00475DD9">
              <w:rPr>
                <w:noProof/>
                <w:webHidden/>
              </w:rPr>
              <w:fldChar w:fldCharType="end"/>
            </w:r>
          </w:hyperlink>
        </w:p>
        <w:p w14:paraId="42D1B6F5" w14:textId="4C8E2D3A" w:rsidR="00475DD9" w:rsidRDefault="000A4912">
          <w:pPr>
            <w:pStyle w:val="TOC1"/>
            <w:tabs>
              <w:tab w:val="right" w:leader="dot" w:pos="9350"/>
            </w:tabs>
            <w:rPr>
              <w:rFonts w:eastAsiaTheme="minorEastAsia" w:cstheme="minorBidi"/>
              <w:b w:val="0"/>
              <w:bCs w:val="0"/>
              <w:i w:val="0"/>
              <w:iCs w:val="0"/>
              <w:noProof/>
            </w:rPr>
          </w:pPr>
          <w:hyperlink w:anchor="_Toc12635864" w:history="1">
            <w:r w:rsidR="00475DD9" w:rsidRPr="009402B7">
              <w:rPr>
                <w:rStyle w:val="Hyperlink"/>
                <w:noProof/>
              </w:rPr>
              <w:t>OTHER INFORMATION</w:t>
            </w:r>
            <w:r w:rsidR="00475DD9">
              <w:rPr>
                <w:noProof/>
                <w:webHidden/>
              </w:rPr>
              <w:tab/>
            </w:r>
            <w:r w:rsidR="00475DD9">
              <w:rPr>
                <w:noProof/>
                <w:webHidden/>
              </w:rPr>
              <w:fldChar w:fldCharType="begin"/>
            </w:r>
            <w:r w:rsidR="00475DD9">
              <w:rPr>
                <w:noProof/>
                <w:webHidden/>
              </w:rPr>
              <w:instrText xml:space="preserve"> PAGEREF _Toc12635864 \h </w:instrText>
            </w:r>
            <w:r w:rsidR="00475DD9">
              <w:rPr>
                <w:noProof/>
                <w:webHidden/>
              </w:rPr>
            </w:r>
            <w:r w:rsidR="00475DD9">
              <w:rPr>
                <w:noProof/>
                <w:webHidden/>
              </w:rPr>
              <w:fldChar w:fldCharType="separate"/>
            </w:r>
            <w:r w:rsidR="00EB74A6">
              <w:rPr>
                <w:noProof/>
                <w:webHidden/>
              </w:rPr>
              <w:t>16</w:t>
            </w:r>
            <w:r w:rsidR="00475DD9">
              <w:rPr>
                <w:noProof/>
                <w:webHidden/>
              </w:rPr>
              <w:fldChar w:fldCharType="end"/>
            </w:r>
          </w:hyperlink>
        </w:p>
        <w:p w14:paraId="02649DC3" w14:textId="4A9B5057" w:rsidR="00475DD9" w:rsidRDefault="000A4912">
          <w:pPr>
            <w:pStyle w:val="TOC2"/>
            <w:tabs>
              <w:tab w:val="right" w:leader="dot" w:pos="9350"/>
            </w:tabs>
            <w:rPr>
              <w:rFonts w:eastAsiaTheme="minorEastAsia" w:cstheme="minorBidi"/>
              <w:b w:val="0"/>
              <w:bCs w:val="0"/>
              <w:noProof/>
              <w:sz w:val="24"/>
              <w:szCs w:val="24"/>
            </w:rPr>
          </w:pPr>
          <w:hyperlink w:anchor="_Toc12635865" w:history="1">
            <w:r w:rsidR="00475DD9" w:rsidRPr="009402B7">
              <w:rPr>
                <w:rStyle w:val="Hyperlink"/>
                <w:noProof/>
              </w:rPr>
              <w:t>Access to Student Records and Privacy Policy</w:t>
            </w:r>
            <w:r w:rsidR="00475DD9">
              <w:rPr>
                <w:noProof/>
                <w:webHidden/>
              </w:rPr>
              <w:tab/>
            </w:r>
            <w:r w:rsidR="00475DD9">
              <w:rPr>
                <w:noProof/>
                <w:webHidden/>
              </w:rPr>
              <w:fldChar w:fldCharType="begin"/>
            </w:r>
            <w:r w:rsidR="00475DD9">
              <w:rPr>
                <w:noProof/>
                <w:webHidden/>
              </w:rPr>
              <w:instrText xml:space="preserve"> PAGEREF _Toc12635865 \h </w:instrText>
            </w:r>
            <w:r w:rsidR="00475DD9">
              <w:rPr>
                <w:noProof/>
                <w:webHidden/>
              </w:rPr>
            </w:r>
            <w:r w:rsidR="00475DD9">
              <w:rPr>
                <w:noProof/>
                <w:webHidden/>
              </w:rPr>
              <w:fldChar w:fldCharType="separate"/>
            </w:r>
            <w:r w:rsidR="00EB74A6">
              <w:rPr>
                <w:noProof/>
                <w:webHidden/>
              </w:rPr>
              <w:t>16</w:t>
            </w:r>
            <w:r w:rsidR="00475DD9">
              <w:rPr>
                <w:noProof/>
                <w:webHidden/>
              </w:rPr>
              <w:fldChar w:fldCharType="end"/>
            </w:r>
          </w:hyperlink>
        </w:p>
        <w:p w14:paraId="690503A0" w14:textId="3C32EBD1" w:rsidR="00475DD9" w:rsidRDefault="000A4912">
          <w:pPr>
            <w:pStyle w:val="TOC2"/>
            <w:tabs>
              <w:tab w:val="right" w:leader="dot" w:pos="9350"/>
            </w:tabs>
            <w:rPr>
              <w:rFonts w:eastAsiaTheme="minorEastAsia" w:cstheme="minorBidi"/>
              <w:b w:val="0"/>
              <w:bCs w:val="0"/>
              <w:noProof/>
              <w:sz w:val="24"/>
              <w:szCs w:val="24"/>
            </w:rPr>
          </w:pPr>
          <w:hyperlink w:anchor="_Toc12635866" w:history="1">
            <w:r w:rsidR="00475DD9" w:rsidRPr="009402B7">
              <w:rPr>
                <w:rStyle w:val="Hyperlink"/>
                <w:noProof/>
              </w:rPr>
              <w:t>State Licensing Requirements</w:t>
            </w:r>
            <w:r w:rsidR="00475DD9">
              <w:rPr>
                <w:noProof/>
                <w:webHidden/>
              </w:rPr>
              <w:tab/>
            </w:r>
            <w:r w:rsidR="00475DD9">
              <w:rPr>
                <w:noProof/>
                <w:webHidden/>
              </w:rPr>
              <w:fldChar w:fldCharType="begin"/>
            </w:r>
            <w:r w:rsidR="00475DD9">
              <w:rPr>
                <w:noProof/>
                <w:webHidden/>
              </w:rPr>
              <w:instrText xml:space="preserve"> PAGEREF _Toc12635866 \h </w:instrText>
            </w:r>
            <w:r w:rsidR="00475DD9">
              <w:rPr>
                <w:noProof/>
                <w:webHidden/>
              </w:rPr>
            </w:r>
            <w:r w:rsidR="00475DD9">
              <w:rPr>
                <w:noProof/>
                <w:webHidden/>
              </w:rPr>
              <w:fldChar w:fldCharType="separate"/>
            </w:r>
            <w:r w:rsidR="00EB74A6">
              <w:rPr>
                <w:noProof/>
                <w:webHidden/>
              </w:rPr>
              <w:t>17</w:t>
            </w:r>
            <w:r w:rsidR="00475DD9">
              <w:rPr>
                <w:noProof/>
                <w:webHidden/>
              </w:rPr>
              <w:fldChar w:fldCharType="end"/>
            </w:r>
          </w:hyperlink>
        </w:p>
        <w:p w14:paraId="0068FD67" w14:textId="36511290" w:rsidR="00475DD9" w:rsidRDefault="000A4912">
          <w:pPr>
            <w:pStyle w:val="TOC2"/>
            <w:tabs>
              <w:tab w:val="right" w:leader="dot" w:pos="9350"/>
            </w:tabs>
            <w:rPr>
              <w:rFonts w:eastAsiaTheme="minorEastAsia" w:cstheme="minorBidi"/>
              <w:b w:val="0"/>
              <w:bCs w:val="0"/>
              <w:noProof/>
              <w:sz w:val="24"/>
              <w:szCs w:val="24"/>
            </w:rPr>
          </w:pPr>
          <w:hyperlink w:anchor="_Toc12635867" w:history="1">
            <w:r w:rsidR="00475DD9" w:rsidRPr="009402B7">
              <w:rPr>
                <w:rStyle w:val="Hyperlink"/>
                <w:noProof/>
              </w:rPr>
              <w:t>Potential Occupations After Completion</w:t>
            </w:r>
            <w:r w:rsidR="00475DD9">
              <w:rPr>
                <w:noProof/>
                <w:webHidden/>
              </w:rPr>
              <w:tab/>
            </w:r>
            <w:r w:rsidR="00475DD9">
              <w:rPr>
                <w:noProof/>
                <w:webHidden/>
              </w:rPr>
              <w:fldChar w:fldCharType="begin"/>
            </w:r>
            <w:r w:rsidR="00475DD9">
              <w:rPr>
                <w:noProof/>
                <w:webHidden/>
              </w:rPr>
              <w:instrText xml:space="preserve"> PAGEREF _Toc12635867 \h </w:instrText>
            </w:r>
            <w:r w:rsidR="00475DD9">
              <w:rPr>
                <w:noProof/>
                <w:webHidden/>
              </w:rPr>
            </w:r>
            <w:r w:rsidR="00475DD9">
              <w:rPr>
                <w:noProof/>
                <w:webHidden/>
              </w:rPr>
              <w:fldChar w:fldCharType="separate"/>
            </w:r>
            <w:r w:rsidR="00EB74A6">
              <w:rPr>
                <w:noProof/>
                <w:webHidden/>
              </w:rPr>
              <w:t>17</w:t>
            </w:r>
            <w:r w:rsidR="00475DD9">
              <w:rPr>
                <w:noProof/>
                <w:webHidden/>
              </w:rPr>
              <w:fldChar w:fldCharType="end"/>
            </w:r>
          </w:hyperlink>
        </w:p>
        <w:p w14:paraId="56CE0E97" w14:textId="7CDD4FBF" w:rsidR="00475DD9" w:rsidRDefault="000A4912">
          <w:pPr>
            <w:pStyle w:val="TOC2"/>
            <w:tabs>
              <w:tab w:val="right" w:leader="dot" w:pos="9350"/>
            </w:tabs>
            <w:rPr>
              <w:rFonts w:eastAsiaTheme="minorEastAsia" w:cstheme="minorBidi"/>
              <w:b w:val="0"/>
              <w:bCs w:val="0"/>
              <w:noProof/>
              <w:sz w:val="24"/>
              <w:szCs w:val="24"/>
            </w:rPr>
          </w:pPr>
          <w:hyperlink w:anchor="_Toc12635868" w:history="1">
            <w:r w:rsidR="00475DD9" w:rsidRPr="009402B7">
              <w:rPr>
                <w:rStyle w:val="Hyperlink"/>
                <w:noProof/>
              </w:rPr>
              <w:t>English Language Services</w:t>
            </w:r>
            <w:r w:rsidR="00475DD9">
              <w:rPr>
                <w:noProof/>
                <w:webHidden/>
              </w:rPr>
              <w:tab/>
            </w:r>
            <w:r w:rsidR="00475DD9">
              <w:rPr>
                <w:noProof/>
                <w:webHidden/>
              </w:rPr>
              <w:fldChar w:fldCharType="begin"/>
            </w:r>
            <w:r w:rsidR="00475DD9">
              <w:rPr>
                <w:noProof/>
                <w:webHidden/>
              </w:rPr>
              <w:instrText xml:space="preserve"> PAGEREF _Toc12635868 \h </w:instrText>
            </w:r>
            <w:r w:rsidR="00475DD9">
              <w:rPr>
                <w:noProof/>
                <w:webHidden/>
              </w:rPr>
            </w:r>
            <w:r w:rsidR="00475DD9">
              <w:rPr>
                <w:noProof/>
                <w:webHidden/>
              </w:rPr>
              <w:fldChar w:fldCharType="separate"/>
            </w:r>
            <w:r w:rsidR="00EB74A6">
              <w:rPr>
                <w:noProof/>
                <w:webHidden/>
              </w:rPr>
              <w:t>17</w:t>
            </w:r>
            <w:r w:rsidR="00475DD9">
              <w:rPr>
                <w:noProof/>
                <w:webHidden/>
              </w:rPr>
              <w:fldChar w:fldCharType="end"/>
            </w:r>
          </w:hyperlink>
        </w:p>
        <w:p w14:paraId="3A129D36" w14:textId="05A75489" w:rsidR="00475DD9" w:rsidRDefault="000A4912">
          <w:pPr>
            <w:pStyle w:val="TOC2"/>
            <w:tabs>
              <w:tab w:val="right" w:leader="dot" w:pos="9350"/>
            </w:tabs>
            <w:rPr>
              <w:rFonts w:eastAsiaTheme="minorEastAsia" w:cstheme="minorBidi"/>
              <w:b w:val="0"/>
              <w:bCs w:val="0"/>
              <w:noProof/>
              <w:sz w:val="24"/>
              <w:szCs w:val="24"/>
            </w:rPr>
          </w:pPr>
          <w:hyperlink w:anchor="_Toc12635869" w:history="1">
            <w:r w:rsidR="00475DD9" w:rsidRPr="009402B7">
              <w:rPr>
                <w:rStyle w:val="Hyperlink"/>
                <w:noProof/>
              </w:rPr>
              <w:t>International Students</w:t>
            </w:r>
            <w:r w:rsidR="00475DD9">
              <w:rPr>
                <w:noProof/>
                <w:webHidden/>
              </w:rPr>
              <w:tab/>
            </w:r>
            <w:r w:rsidR="00475DD9">
              <w:rPr>
                <w:noProof/>
                <w:webHidden/>
              </w:rPr>
              <w:fldChar w:fldCharType="begin"/>
            </w:r>
            <w:r w:rsidR="00475DD9">
              <w:rPr>
                <w:noProof/>
                <w:webHidden/>
              </w:rPr>
              <w:instrText xml:space="preserve"> PAGEREF _Toc12635869 \h </w:instrText>
            </w:r>
            <w:r w:rsidR="00475DD9">
              <w:rPr>
                <w:noProof/>
                <w:webHidden/>
              </w:rPr>
            </w:r>
            <w:r w:rsidR="00475DD9">
              <w:rPr>
                <w:noProof/>
                <w:webHidden/>
              </w:rPr>
              <w:fldChar w:fldCharType="separate"/>
            </w:r>
            <w:r w:rsidR="00EB74A6">
              <w:rPr>
                <w:noProof/>
                <w:webHidden/>
              </w:rPr>
              <w:t>17</w:t>
            </w:r>
            <w:r w:rsidR="00475DD9">
              <w:rPr>
                <w:noProof/>
                <w:webHidden/>
              </w:rPr>
              <w:fldChar w:fldCharType="end"/>
            </w:r>
          </w:hyperlink>
        </w:p>
        <w:p w14:paraId="7725E71F" w14:textId="07EB611C" w:rsidR="00475DD9" w:rsidRDefault="000A4912">
          <w:pPr>
            <w:pStyle w:val="TOC2"/>
            <w:tabs>
              <w:tab w:val="right" w:leader="dot" w:pos="9350"/>
            </w:tabs>
            <w:rPr>
              <w:rFonts w:eastAsiaTheme="minorEastAsia" w:cstheme="minorBidi"/>
              <w:b w:val="0"/>
              <w:bCs w:val="0"/>
              <w:noProof/>
              <w:sz w:val="24"/>
              <w:szCs w:val="24"/>
            </w:rPr>
          </w:pPr>
          <w:hyperlink w:anchor="_Toc12635870" w:history="1">
            <w:r w:rsidR="00475DD9" w:rsidRPr="009402B7">
              <w:rPr>
                <w:rStyle w:val="Hyperlink"/>
                <w:noProof/>
              </w:rPr>
              <w:t>Financial Aid Programs</w:t>
            </w:r>
            <w:r w:rsidR="00475DD9">
              <w:rPr>
                <w:noProof/>
                <w:webHidden/>
              </w:rPr>
              <w:tab/>
            </w:r>
            <w:r w:rsidR="00475DD9">
              <w:rPr>
                <w:noProof/>
                <w:webHidden/>
              </w:rPr>
              <w:fldChar w:fldCharType="begin"/>
            </w:r>
            <w:r w:rsidR="00475DD9">
              <w:rPr>
                <w:noProof/>
                <w:webHidden/>
              </w:rPr>
              <w:instrText xml:space="preserve"> PAGEREF _Toc12635870 \h </w:instrText>
            </w:r>
            <w:r w:rsidR="00475DD9">
              <w:rPr>
                <w:noProof/>
                <w:webHidden/>
              </w:rPr>
            </w:r>
            <w:r w:rsidR="00475DD9">
              <w:rPr>
                <w:noProof/>
                <w:webHidden/>
              </w:rPr>
              <w:fldChar w:fldCharType="separate"/>
            </w:r>
            <w:r w:rsidR="00EB74A6">
              <w:rPr>
                <w:noProof/>
                <w:webHidden/>
              </w:rPr>
              <w:t>17</w:t>
            </w:r>
            <w:r w:rsidR="00475DD9">
              <w:rPr>
                <w:noProof/>
                <w:webHidden/>
              </w:rPr>
              <w:fldChar w:fldCharType="end"/>
            </w:r>
          </w:hyperlink>
        </w:p>
        <w:p w14:paraId="04208D8C" w14:textId="4EF55483" w:rsidR="00475DD9" w:rsidRDefault="000A4912">
          <w:pPr>
            <w:pStyle w:val="TOC2"/>
            <w:tabs>
              <w:tab w:val="right" w:leader="dot" w:pos="9350"/>
            </w:tabs>
            <w:rPr>
              <w:rFonts w:eastAsiaTheme="minorEastAsia" w:cstheme="minorBidi"/>
              <w:b w:val="0"/>
              <w:bCs w:val="0"/>
              <w:noProof/>
              <w:sz w:val="24"/>
              <w:szCs w:val="24"/>
            </w:rPr>
          </w:pPr>
          <w:hyperlink w:anchor="_Toc12635871" w:history="1">
            <w:r w:rsidR="00475DD9" w:rsidRPr="009402B7">
              <w:rPr>
                <w:rStyle w:val="Hyperlink"/>
                <w:noProof/>
              </w:rPr>
              <w:t>Bankruptcy History</w:t>
            </w:r>
            <w:r w:rsidR="00475DD9">
              <w:rPr>
                <w:noProof/>
                <w:webHidden/>
              </w:rPr>
              <w:tab/>
            </w:r>
            <w:r w:rsidR="00475DD9">
              <w:rPr>
                <w:noProof/>
                <w:webHidden/>
              </w:rPr>
              <w:fldChar w:fldCharType="begin"/>
            </w:r>
            <w:r w:rsidR="00475DD9">
              <w:rPr>
                <w:noProof/>
                <w:webHidden/>
              </w:rPr>
              <w:instrText xml:space="preserve"> PAGEREF _Toc12635871 \h </w:instrText>
            </w:r>
            <w:r w:rsidR="00475DD9">
              <w:rPr>
                <w:noProof/>
                <w:webHidden/>
              </w:rPr>
            </w:r>
            <w:r w:rsidR="00475DD9">
              <w:rPr>
                <w:noProof/>
                <w:webHidden/>
              </w:rPr>
              <w:fldChar w:fldCharType="separate"/>
            </w:r>
            <w:r w:rsidR="00EB74A6">
              <w:rPr>
                <w:noProof/>
                <w:webHidden/>
              </w:rPr>
              <w:t>17</w:t>
            </w:r>
            <w:r w:rsidR="00475DD9">
              <w:rPr>
                <w:noProof/>
                <w:webHidden/>
              </w:rPr>
              <w:fldChar w:fldCharType="end"/>
            </w:r>
          </w:hyperlink>
        </w:p>
        <w:p w14:paraId="6FE2DBF2" w14:textId="1241EB76" w:rsidR="00475DD9" w:rsidRDefault="000A4912">
          <w:pPr>
            <w:pStyle w:val="TOC2"/>
            <w:tabs>
              <w:tab w:val="right" w:leader="dot" w:pos="9350"/>
            </w:tabs>
            <w:rPr>
              <w:rFonts w:eastAsiaTheme="minorEastAsia" w:cstheme="minorBidi"/>
              <w:b w:val="0"/>
              <w:bCs w:val="0"/>
              <w:noProof/>
              <w:sz w:val="24"/>
              <w:szCs w:val="24"/>
            </w:rPr>
          </w:pPr>
          <w:hyperlink w:anchor="_Toc12635872" w:history="1">
            <w:r w:rsidR="00475DD9" w:rsidRPr="009402B7">
              <w:rPr>
                <w:rStyle w:val="Hyperlink"/>
                <w:noProof/>
              </w:rPr>
              <w:t>Records Retention and Academic Transcripts</w:t>
            </w:r>
            <w:r w:rsidR="00475DD9">
              <w:rPr>
                <w:noProof/>
                <w:webHidden/>
              </w:rPr>
              <w:tab/>
            </w:r>
            <w:r w:rsidR="00475DD9">
              <w:rPr>
                <w:noProof/>
                <w:webHidden/>
              </w:rPr>
              <w:fldChar w:fldCharType="begin"/>
            </w:r>
            <w:r w:rsidR="00475DD9">
              <w:rPr>
                <w:noProof/>
                <w:webHidden/>
              </w:rPr>
              <w:instrText xml:space="preserve"> PAGEREF _Toc12635872 \h </w:instrText>
            </w:r>
            <w:r w:rsidR="00475DD9">
              <w:rPr>
                <w:noProof/>
                <w:webHidden/>
              </w:rPr>
            </w:r>
            <w:r w:rsidR="00475DD9">
              <w:rPr>
                <w:noProof/>
                <w:webHidden/>
              </w:rPr>
              <w:fldChar w:fldCharType="separate"/>
            </w:r>
            <w:r w:rsidR="00EB74A6">
              <w:rPr>
                <w:noProof/>
                <w:webHidden/>
              </w:rPr>
              <w:t>17</w:t>
            </w:r>
            <w:r w:rsidR="00475DD9">
              <w:rPr>
                <w:noProof/>
                <w:webHidden/>
              </w:rPr>
              <w:fldChar w:fldCharType="end"/>
            </w:r>
          </w:hyperlink>
        </w:p>
        <w:p w14:paraId="6D1CB392" w14:textId="50E9B0DC" w:rsidR="00475DD9" w:rsidRDefault="000A4912">
          <w:pPr>
            <w:pStyle w:val="TOC1"/>
            <w:tabs>
              <w:tab w:val="right" w:leader="dot" w:pos="9350"/>
            </w:tabs>
            <w:rPr>
              <w:rFonts w:eastAsiaTheme="minorEastAsia" w:cstheme="minorBidi"/>
              <w:b w:val="0"/>
              <w:bCs w:val="0"/>
              <w:i w:val="0"/>
              <w:iCs w:val="0"/>
              <w:noProof/>
            </w:rPr>
          </w:pPr>
          <w:hyperlink w:anchor="_Toc12635873" w:history="1">
            <w:r w:rsidR="00475DD9" w:rsidRPr="009402B7">
              <w:rPr>
                <w:rStyle w:val="Hyperlink"/>
                <w:noProof/>
              </w:rPr>
              <w:t>STAFF</w:t>
            </w:r>
            <w:r w:rsidR="00475DD9">
              <w:rPr>
                <w:noProof/>
                <w:webHidden/>
              </w:rPr>
              <w:tab/>
            </w:r>
            <w:r w:rsidR="00475DD9">
              <w:rPr>
                <w:noProof/>
                <w:webHidden/>
              </w:rPr>
              <w:fldChar w:fldCharType="begin"/>
            </w:r>
            <w:r w:rsidR="00475DD9">
              <w:rPr>
                <w:noProof/>
                <w:webHidden/>
              </w:rPr>
              <w:instrText xml:space="preserve"> PAGEREF _Toc12635873 \h </w:instrText>
            </w:r>
            <w:r w:rsidR="00475DD9">
              <w:rPr>
                <w:noProof/>
                <w:webHidden/>
              </w:rPr>
            </w:r>
            <w:r w:rsidR="00475DD9">
              <w:rPr>
                <w:noProof/>
                <w:webHidden/>
              </w:rPr>
              <w:fldChar w:fldCharType="separate"/>
            </w:r>
            <w:r w:rsidR="00EB74A6">
              <w:rPr>
                <w:noProof/>
                <w:webHidden/>
              </w:rPr>
              <w:t>18</w:t>
            </w:r>
            <w:r w:rsidR="00475DD9">
              <w:rPr>
                <w:noProof/>
                <w:webHidden/>
              </w:rPr>
              <w:fldChar w:fldCharType="end"/>
            </w:r>
          </w:hyperlink>
        </w:p>
        <w:p w14:paraId="0121CE2C" w14:textId="2606AA1A" w:rsidR="00475DD9" w:rsidRDefault="000A4912">
          <w:pPr>
            <w:pStyle w:val="TOC2"/>
            <w:tabs>
              <w:tab w:val="right" w:leader="dot" w:pos="9350"/>
            </w:tabs>
            <w:rPr>
              <w:rFonts w:eastAsiaTheme="minorEastAsia" w:cstheme="minorBidi"/>
              <w:b w:val="0"/>
              <w:bCs w:val="0"/>
              <w:noProof/>
              <w:sz w:val="24"/>
              <w:szCs w:val="24"/>
            </w:rPr>
          </w:pPr>
          <w:hyperlink w:anchor="_Toc12635874" w:history="1">
            <w:r w:rsidR="00475DD9" w:rsidRPr="009402B7">
              <w:rPr>
                <w:rStyle w:val="Hyperlink"/>
                <w:noProof/>
              </w:rPr>
              <w:t>Administration</w:t>
            </w:r>
            <w:r w:rsidR="00475DD9">
              <w:rPr>
                <w:noProof/>
                <w:webHidden/>
              </w:rPr>
              <w:tab/>
            </w:r>
            <w:r w:rsidR="00475DD9">
              <w:rPr>
                <w:noProof/>
                <w:webHidden/>
              </w:rPr>
              <w:fldChar w:fldCharType="begin"/>
            </w:r>
            <w:r w:rsidR="00475DD9">
              <w:rPr>
                <w:noProof/>
                <w:webHidden/>
              </w:rPr>
              <w:instrText xml:space="preserve"> PAGEREF _Toc12635874 \h </w:instrText>
            </w:r>
            <w:r w:rsidR="00475DD9">
              <w:rPr>
                <w:noProof/>
                <w:webHidden/>
              </w:rPr>
            </w:r>
            <w:r w:rsidR="00475DD9">
              <w:rPr>
                <w:noProof/>
                <w:webHidden/>
              </w:rPr>
              <w:fldChar w:fldCharType="separate"/>
            </w:r>
            <w:r w:rsidR="00EB74A6">
              <w:rPr>
                <w:noProof/>
                <w:webHidden/>
              </w:rPr>
              <w:t>18</w:t>
            </w:r>
            <w:r w:rsidR="00475DD9">
              <w:rPr>
                <w:noProof/>
                <w:webHidden/>
              </w:rPr>
              <w:fldChar w:fldCharType="end"/>
            </w:r>
          </w:hyperlink>
        </w:p>
        <w:p w14:paraId="08EF1147" w14:textId="044E185B" w:rsidR="00475DD9" w:rsidRDefault="000A4912">
          <w:pPr>
            <w:pStyle w:val="TOC2"/>
            <w:tabs>
              <w:tab w:val="right" w:leader="dot" w:pos="9350"/>
            </w:tabs>
            <w:rPr>
              <w:rFonts w:eastAsiaTheme="minorEastAsia" w:cstheme="minorBidi"/>
              <w:b w:val="0"/>
              <w:bCs w:val="0"/>
              <w:noProof/>
              <w:sz w:val="24"/>
              <w:szCs w:val="24"/>
            </w:rPr>
          </w:pPr>
          <w:hyperlink w:anchor="_Toc12635875" w:history="1">
            <w:r w:rsidR="00475DD9" w:rsidRPr="009402B7">
              <w:rPr>
                <w:rStyle w:val="Hyperlink"/>
                <w:noProof/>
              </w:rPr>
              <w:t>Faculty</w:t>
            </w:r>
            <w:r w:rsidR="00475DD9">
              <w:rPr>
                <w:noProof/>
                <w:webHidden/>
              </w:rPr>
              <w:tab/>
            </w:r>
            <w:r w:rsidR="00475DD9">
              <w:rPr>
                <w:noProof/>
                <w:webHidden/>
              </w:rPr>
              <w:fldChar w:fldCharType="begin"/>
            </w:r>
            <w:r w:rsidR="00475DD9">
              <w:rPr>
                <w:noProof/>
                <w:webHidden/>
              </w:rPr>
              <w:instrText xml:space="preserve"> PAGEREF _Toc12635875 \h </w:instrText>
            </w:r>
            <w:r w:rsidR="00475DD9">
              <w:rPr>
                <w:noProof/>
                <w:webHidden/>
              </w:rPr>
            </w:r>
            <w:r w:rsidR="00475DD9">
              <w:rPr>
                <w:noProof/>
                <w:webHidden/>
              </w:rPr>
              <w:fldChar w:fldCharType="separate"/>
            </w:r>
            <w:r w:rsidR="00EB74A6">
              <w:rPr>
                <w:noProof/>
                <w:webHidden/>
              </w:rPr>
              <w:t>18</w:t>
            </w:r>
            <w:r w:rsidR="00475DD9">
              <w:rPr>
                <w:noProof/>
                <w:webHidden/>
              </w:rPr>
              <w:fldChar w:fldCharType="end"/>
            </w:r>
          </w:hyperlink>
        </w:p>
        <w:p w14:paraId="56769979" w14:textId="50315067" w:rsidR="00475DD9" w:rsidRDefault="000A4912">
          <w:pPr>
            <w:pStyle w:val="TOC2"/>
            <w:tabs>
              <w:tab w:val="right" w:leader="dot" w:pos="9350"/>
            </w:tabs>
            <w:rPr>
              <w:rFonts w:eastAsiaTheme="minorEastAsia" w:cstheme="minorBidi"/>
              <w:b w:val="0"/>
              <w:bCs w:val="0"/>
              <w:noProof/>
              <w:sz w:val="24"/>
              <w:szCs w:val="24"/>
            </w:rPr>
          </w:pPr>
          <w:hyperlink w:anchor="_Toc12635876" w:history="1">
            <w:r w:rsidR="00475DD9" w:rsidRPr="009402B7">
              <w:rPr>
                <w:rStyle w:val="Hyperlink"/>
                <w:noProof/>
              </w:rPr>
              <w:t>Faculty Qualifications</w:t>
            </w:r>
            <w:r w:rsidR="00475DD9">
              <w:rPr>
                <w:noProof/>
                <w:webHidden/>
              </w:rPr>
              <w:tab/>
            </w:r>
            <w:r w:rsidR="00475DD9">
              <w:rPr>
                <w:noProof/>
                <w:webHidden/>
              </w:rPr>
              <w:fldChar w:fldCharType="begin"/>
            </w:r>
            <w:r w:rsidR="00475DD9">
              <w:rPr>
                <w:noProof/>
                <w:webHidden/>
              </w:rPr>
              <w:instrText xml:space="preserve"> PAGEREF _Toc12635876 \h </w:instrText>
            </w:r>
            <w:r w:rsidR="00475DD9">
              <w:rPr>
                <w:noProof/>
                <w:webHidden/>
              </w:rPr>
            </w:r>
            <w:r w:rsidR="00475DD9">
              <w:rPr>
                <w:noProof/>
                <w:webHidden/>
              </w:rPr>
              <w:fldChar w:fldCharType="separate"/>
            </w:r>
            <w:r w:rsidR="00EB74A6">
              <w:rPr>
                <w:noProof/>
                <w:webHidden/>
              </w:rPr>
              <w:t>18</w:t>
            </w:r>
            <w:r w:rsidR="00475DD9">
              <w:rPr>
                <w:noProof/>
                <w:webHidden/>
              </w:rPr>
              <w:fldChar w:fldCharType="end"/>
            </w:r>
          </w:hyperlink>
        </w:p>
        <w:p w14:paraId="1EEAA3A5" w14:textId="372BBCF1" w:rsidR="00475DD9" w:rsidRDefault="000A4912">
          <w:pPr>
            <w:pStyle w:val="TOC2"/>
            <w:tabs>
              <w:tab w:val="right" w:leader="dot" w:pos="9350"/>
            </w:tabs>
            <w:rPr>
              <w:rFonts w:eastAsiaTheme="minorEastAsia" w:cstheme="minorBidi"/>
              <w:b w:val="0"/>
              <w:bCs w:val="0"/>
              <w:noProof/>
              <w:sz w:val="24"/>
              <w:szCs w:val="24"/>
            </w:rPr>
          </w:pPr>
          <w:hyperlink w:anchor="_Toc12635877" w:history="1">
            <w:r w:rsidR="00475DD9" w:rsidRPr="009402B7">
              <w:rPr>
                <w:rStyle w:val="Hyperlink"/>
                <w:noProof/>
              </w:rPr>
              <w:t>BPPE Requirements</w:t>
            </w:r>
            <w:r w:rsidR="00475DD9">
              <w:rPr>
                <w:noProof/>
                <w:webHidden/>
              </w:rPr>
              <w:tab/>
            </w:r>
            <w:r w:rsidR="00475DD9">
              <w:rPr>
                <w:noProof/>
                <w:webHidden/>
              </w:rPr>
              <w:fldChar w:fldCharType="begin"/>
            </w:r>
            <w:r w:rsidR="00475DD9">
              <w:rPr>
                <w:noProof/>
                <w:webHidden/>
              </w:rPr>
              <w:instrText xml:space="preserve"> PAGEREF _Toc12635877 \h </w:instrText>
            </w:r>
            <w:r w:rsidR="00475DD9">
              <w:rPr>
                <w:noProof/>
                <w:webHidden/>
              </w:rPr>
            </w:r>
            <w:r w:rsidR="00475DD9">
              <w:rPr>
                <w:noProof/>
                <w:webHidden/>
              </w:rPr>
              <w:fldChar w:fldCharType="separate"/>
            </w:r>
            <w:r w:rsidR="00EB74A6">
              <w:rPr>
                <w:noProof/>
                <w:webHidden/>
              </w:rPr>
              <w:t>18</w:t>
            </w:r>
            <w:r w:rsidR="00475DD9">
              <w:rPr>
                <w:noProof/>
                <w:webHidden/>
              </w:rPr>
              <w:fldChar w:fldCharType="end"/>
            </w:r>
          </w:hyperlink>
        </w:p>
        <w:p w14:paraId="6FFBC099" w14:textId="1BA56758" w:rsidR="00475DD9" w:rsidRDefault="00475DD9">
          <w:r>
            <w:rPr>
              <w:b/>
              <w:bCs/>
              <w:noProof/>
            </w:rPr>
            <w:fldChar w:fldCharType="end"/>
          </w:r>
        </w:p>
      </w:sdtContent>
    </w:sdt>
    <w:p w14:paraId="3E9A970B" w14:textId="77777777" w:rsidR="00475DD9" w:rsidRDefault="00475DD9" w:rsidP="00BD04C6"/>
    <w:p w14:paraId="65FB7EAF" w14:textId="77777777" w:rsidR="00475DD9" w:rsidRDefault="00475DD9" w:rsidP="00BD04C6"/>
    <w:p w14:paraId="165291F1" w14:textId="457004F0" w:rsidR="00475DD9" w:rsidRDefault="00475DD9"/>
    <w:p w14:paraId="1FB9AC16" w14:textId="77F36EC6" w:rsidR="00BD04C6" w:rsidRDefault="00BD04C6" w:rsidP="00BD04C6">
      <w:pPr>
        <w:jc w:val="both"/>
        <w:sectPr w:rsidR="00BD04C6" w:rsidSect="00BD04C6">
          <w:pgSz w:w="12240" w:h="15840"/>
          <w:pgMar w:top="1440" w:right="1440" w:bottom="1440" w:left="1440" w:header="0" w:footer="925" w:gutter="0"/>
          <w:cols w:space="720"/>
          <w:docGrid w:linePitch="299"/>
        </w:sectPr>
      </w:pPr>
    </w:p>
    <w:p w14:paraId="310B904D" w14:textId="77777777" w:rsidR="00261B19" w:rsidRDefault="00261B19" w:rsidP="00475DD9">
      <w:pPr>
        <w:pStyle w:val="Heading1"/>
      </w:pPr>
      <w:bookmarkStart w:id="0" w:name="_Toc12635577"/>
      <w:bookmarkStart w:id="1" w:name="_Toc12635793"/>
      <w:r>
        <w:lastRenderedPageBreak/>
        <w:t>GENERAL INFORMATION</w:t>
      </w:r>
      <w:bookmarkEnd w:id="0"/>
      <w:bookmarkEnd w:id="1"/>
    </w:p>
    <w:p w14:paraId="23AB9851" w14:textId="77777777" w:rsidR="00261B19" w:rsidRDefault="00261B19" w:rsidP="00261B19">
      <w:pPr>
        <w:pStyle w:val="BodyText"/>
        <w:spacing w:before="1"/>
        <w:rPr>
          <w:b/>
        </w:rPr>
      </w:pPr>
    </w:p>
    <w:p w14:paraId="08FF13B3" w14:textId="77777777" w:rsidR="00261B19" w:rsidRDefault="00261B19" w:rsidP="00475DD9">
      <w:pPr>
        <w:pStyle w:val="Heading2"/>
      </w:pPr>
      <w:bookmarkStart w:id="2" w:name="_Toc12635578"/>
      <w:bookmarkStart w:id="3" w:name="_Toc12635794"/>
      <w:r>
        <w:t>Mission Statement</w:t>
      </w:r>
      <w:bookmarkEnd w:id="2"/>
      <w:bookmarkEnd w:id="3"/>
    </w:p>
    <w:p w14:paraId="3CA37D50" w14:textId="79A3BEC0" w:rsidR="00261B19" w:rsidRDefault="00261B19" w:rsidP="00261B19">
      <w:pPr>
        <w:pStyle w:val="BodyText"/>
        <w:spacing w:before="2"/>
        <w:ind w:left="1305" w:right="1312"/>
        <w:jc w:val="both"/>
      </w:pPr>
      <w:r>
        <w:t>Eminence Barber Academy’s mission is to provide a high-quality academic learning environment that equips its students with a pre-licensing education that prepares its graduates for entry-level employment as barbers.</w:t>
      </w:r>
    </w:p>
    <w:p w14:paraId="670B443F" w14:textId="77777777" w:rsidR="00261B19" w:rsidRDefault="00261B19" w:rsidP="00261B19">
      <w:pPr>
        <w:pStyle w:val="BodyText"/>
        <w:spacing w:before="9"/>
        <w:jc w:val="both"/>
        <w:rPr>
          <w:sz w:val="19"/>
        </w:rPr>
      </w:pPr>
    </w:p>
    <w:p w14:paraId="36460B17" w14:textId="77777777" w:rsidR="00261B19" w:rsidRPr="00261B19" w:rsidRDefault="00261B19" w:rsidP="00475DD9">
      <w:pPr>
        <w:pStyle w:val="Heading2"/>
      </w:pPr>
      <w:bookmarkStart w:id="4" w:name="_Toc12635579"/>
      <w:bookmarkStart w:id="5" w:name="_Toc12635795"/>
      <w:r w:rsidRPr="00261B19">
        <w:t>History and Ownership</w:t>
      </w:r>
      <w:bookmarkEnd w:id="4"/>
      <w:bookmarkEnd w:id="5"/>
    </w:p>
    <w:p w14:paraId="382441E7" w14:textId="77777777" w:rsidR="00261B19" w:rsidRDefault="00261B19" w:rsidP="00261B19">
      <w:pPr>
        <w:pStyle w:val="BodyText"/>
        <w:spacing w:before="3"/>
        <w:ind w:left="1305" w:right="1632"/>
        <w:jc w:val="both"/>
      </w:pPr>
      <w:r>
        <w:t>Eminence Barber Academy was established in April of 2016 by School Owner, Fernando Gonzalez. Mr. Gonzalez has extensive experience in the Barbering Industry as a Barber Shop Owner and Manager.</w:t>
      </w:r>
    </w:p>
    <w:p w14:paraId="62011EDF" w14:textId="77777777" w:rsidR="00261B19" w:rsidRDefault="00261B19" w:rsidP="00261B19">
      <w:pPr>
        <w:pStyle w:val="BodyText"/>
        <w:jc w:val="both"/>
      </w:pPr>
    </w:p>
    <w:p w14:paraId="600A36B0" w14:textId="77777777" w:rsidR="00261B19" w:rsidRPr="00475DD9" w:rsidRDefault="00261B19" w:rsidP="00475DD9">
      <w:pPr>
        <w:pStyle w:val="Heading2"/>
      </w:pPr>
      <w:bookmarkStart w:id="6" w:name="_Toc12635580"/>
      <w:bookmarkStart w:id="7" w:name="_Toc12635796"/>
      <w:r w:rsidRPr="00475DD9">
        <w:t>Approval Disclosures</w:t>
      </w:r>
      <w:bookmarkEnd w:id="6"/>
      <w:bookmarkEnd w:id="7"/>
    </w:p>
    <w:p w14:paraId="02E0EA70" w14:textId="0A631643" w:rsidR="00261B19" w:rsidRDefault="00261B19" w:rsidP="00261B19">
      <w:pPr>
        <w:pStyle w:val="BodyText"/>
        <w:ind w:left="1304" w:right="1311"/>
        <w:jc w:val="both"/>
      </w:pPr>
      <w:r>
        <w:t>Eminence Barber Academy is a private institution with two locations. The first is located at 9900 Indiana Avenue, Suite 10, Riverside, CA 92503. The second location is at 553 North Mountain Avenue, Upland, CA 91786. Both locations are under the same ownership. Approval from the Bureau for Private Postsecondary Education pursuant to California Education Code has been granted for both locations</w:t>
      </w:r>
      <w:r>
        <w:rPr>
          <w:b/>
        </w:rPr>
        <w:t xml:space="preserve">. </w:t>
      </w:r>
      <w:r>
        <w:t>The Bureau’s approval means that the institution and its operation</w:t>
      </w:r>
      <w:r w:rsidR="00077762">
        <w:t xml:space="preserve"> </w:t>
      </w:r>
      <w:r w:rsidR="00CF1115">
        <w:t>comply</w:t>
      </w:r>
      <w:r>
        <w:t xml:space="preserve"> with the minimum standards established under the law for occupational instruction by private postsecondary </w:t>
      </w:r>
      <w:r>
        <w:rPr>
          <w:spacing w:val="2"/>
        </w:rPr>
        <w:t xml:space="preserve">educational </w:t>
      </w:r>
      <w:proofErr w:type="gramStart"/>
      <w:r>
        <w:rPr>
          <w:spacing w:val="2"/>
        </w:rPr>
        <w:t>institutions, and</w:t>
      </w:r>
      <w:proofErr w:type="gramEnd"/>
      <w:r>
        <w:rPr>
          <w:spacing w:val="2"/>
        </w:rPr>
        <w:t xml:space="preserve"> </w:t>
      </w:r>
      <w:r>
        <w:rPr>
          <w:spacing w:val="3"/>
        </w:rPr>
        <w:t xml:space="preserve">does </w:t>
      </w:r>
      <w:r>
        <w:rPr>
          <w:spacing w:val="2"/>
        </w:rPr>
        <w:t xml:space="preserve">not imply any </w:t>
      </w:r>
      <w:r>
        <w:rPr>
          <w:spacing w:val="3"/>
        </w:rPr>
        <w:t xml:space="preserve">endorsement </w:t>
      </w:r>
      <w:r>
        <w:t xml:space="preserve">or </w:t>
      </w:r>
      <w:r>
        <w:rPr>
          <w:spacing w:val="3"/>
        </w:rPr>
        <w:t xml:space="preserve">recommendation </w:t>
      </w:r>
      <w:r>
        <w:t xml:space="preserve">by </w:t>
      </w:r>
      <w:r>
        <w:rPr>
          <w:spacing w:val="2"/>
        </w:rPr>
        <w:t xml:space="preserve">the State </w:t>
      </w:r>
      <w:r>
        <w:t xml:space="preserve">or by </w:t>
      </w:r>
      <w:r>
        <w:rPr>
          <w:spacing w:val="2"/>
        </w:rPr>
        <w:t>the Bureau. The Bureau has approved the following</w:t>
      </w:r>
      <w:r>
        <w:rPr>
          <w:spacing w:val="22"/>
        </w:rPr>
        <w:t xml:space="preserve"> </w:t>
      </w:r>
      <w:r>
        <w:rPr>
          <w:spacing w:val="2"/>
        </w:rPr>
        <w:t>program:</w:t>
      </w:r>
    </w:p>
    <w:p w14:paraId="098E7EC4" w14:textId="2C8421FE" w:rsidR="00261B19" w:rsidRDefault="00261B19" w:rsidP="00261B19">
      <w:pPr>
        <w:pStyle w:val="Heading2"/>
        <w:spacing w:before="45" w:line="456" w:lineRule="exact"/>
        <w:ind w:right="4369" w:firstLine="3074"/>
        <w:jc w:val="both"/>
      </w:pPr>
      <w:bookmarkStart w:id="8" w:name="_Toc12635581"/>
      <w:bookmarkStart w:id="9" w:name="_Toc12635797"/>
      <w:r w:rsidRPr="00261B19">
        <w:t>Barbering 1500 Clock Hours</w:t>
      </w:r>
      <w:r>
        <w:rPr>
          <w:w w:val="110"/>
        </w:rPr>
        <w:t xml:space="preserve"> </w:t>
      </w:r>
      <w:r w:rsidRPr="00475DD9">
        <w:t>Bureau/Board Approvals</w:t>
      </w:r>
      <w:bookmarkEnd w:id="8"/>
      <w:bookmarkEnd w:id="9"/>
      <w:r>
        <w:t xml:space="preserve"> </w:t>
      </w:r>
    </w:p>
    <w:p w14:paraId="3AA1E1E6" w14:textId="77777777" w:rsidR="00261B19" w:rsidRDefault="00261B19" w:rsidP="00261B19">
      <w:pPr>
        <w:pStyle w:val="BodyText"/>
        <w:spacing w:line="183" w:lineRule="exact"/>
        <w:ind w:left="1305"/>
        <w:jc w:val="both"/>
      </w:pPr>
      <w:r>
        <w:t>This institution has approval from the following entities:</w:t>
      </w:r>
    </w:p>
    <w:p w14:paraId="6F6403F7" w14:textId="77777777" w:rsidR="00261B19" w:rsidRDefault="00261B19" w:rsidP="00261B19">
      <w:pPr>
        <w:pStyle w:val="BodyText"/>
        <w:spacing w:before="6"/>
        <w:jc w:val="both"/>
      </w:pPr>
    </w:p>
    <w:p w14:paraId="6AF92053" w14:textId="69B141A7" w:rsidR="00261B19" w:rsidRDefault="00261B19" w:rsidP="00261B19">
      <w:pPr>
        <w:pStyle w:val="BodyText"/>
        <w:spacing w:line="242" w:lineRule="auto"/>
        <w:ind w:left="1304" w:right="1627"/>
        <w:jc w:val="both"/>
      </w:pPr>
      <w:r>
        <w:rPr>
          <w:w w:val="105"/>
        </w:rPr>
        <w:t xml:space="preserve">Bureau for Private Postsecondary Education (BPPE): P.O. Box 980818 ,West Sacramento, CA 95798- 0818, Phone: (916) 431-6959, Toll Free: (888) 370-7589, website: </w:t>
      </w:r>
      <w:hyperlink r:id="rId10">
        <w:r>
          <w:rPr>
            <w:color w:val="0000FF"/>
            <w:w w:val="105"/>
            <w:u w:val="single" w:color="0000FF"/>
          </w:rPr>
          <w:t>www.bppe.ca.gov</w:t>
        </w:r>
      </w:hyperlink>
      <w:r w:rsidR="00E62860">
        <w:rPr>
          <w:color w:val="0000FF"/>
          <w:w w:val="105"/>
          <w:u w:val="single" w:color="0000FF"/>
        </w:rPr>
        <w:t>.</w:t>
      </w:r>
    </w:p>
    <w:p w14:paraId="725A0B42" w14:textId="77777777" w:rsidR="00261B19" w:rsidRDefault="00261B19" w:rsidP="00261B19">
      <w:pPr>
        <w:pStyle w:val="BodyText"/>
        <w:spacing w:before="1"/>
        <w:jc w:val="both"/>
        <w:rPr>
          <w:sz w:val="19"/>
        </w:rPr>
      </w:pPr>
    </w:p>
    <w:p w14:paraId="036ECD9B" w14:textId="50309BA1" w:rsidR="00261B19" w:rsidRDefault="00261B19" w:rsidP="00261B19">
      <w:pPr>
        <w:pStyle w:val="BodyText"/>
        <w:spacing w:before="102"/>
        <w:ind w:left="1304" w:right="1543"/>
        <w:jc w:val="both"/>
      </w:pPr>
      <w:r>
        <w:rPr>
          <w:w w:val="105"/>
        </w:rPr>
        <w:t xml:space="preserve">Board of Barbering and Cosmetology (BBC): P.O. Box 944226, Sacramento, CA 94244-2260, Phone: (800) 952-5210, Fax: (916) 575-7281, website: </w:t>
      </w:r>
      <w:hyperlink r:id="rId11">
        <w:r>
          <w:rPr>
            <w:color w:val="0000FF"/>
            <w:w w:val="105"/>
            <w:u w:val="single" w:color="0000FF"/>
          </w:rPr>
          <w:t>www.barbercosmo.ca.gov</w:t>
        </w:r>
      </w:hyperlink>
      <w:r w:rsidR="00E62860">
        <w:rPr>
          <w:color w:val="0000FF"/>
          <w:w w:val="105"/>
          <w:u w:val="single" w:color="0000FF"/>
        </w:rPr>
        <w:t>.</w:t>
      </w:r>
    </w:p>
    <w:p w14:paraId="4CD252B4" w14:textId="77777777" w:rsidR="00261B19" w:rsidRDefault="00261B19" w:rsidP="00261B19">
      <w:pPr>
        <w:pStyle w:val="BodyText"/>
        <w:spacing w:before="4"/>
        <w:jc w:val="both"/>
        <w:rPr>
          <w:sz w:val="28"/>
        </w:rPr>
      </w:pPr>
    </w:p>
    <w:p w14:paraId="056DBF82" w14:textId="77777777" w:rsidR="00261B19" w:rsidRPr="00261B19" w:rsidRDefault="00261B19" w:rsidP="00475DD9">
      <w:pPr>
        <w:pStyle w:val="Heading2"/>
      </w:pPr>
      <w:bookmarkStart w:id="10" w:name="_Toc12635582"/>
      <w:bookmarkStart w:id="11" w:name="_Toc12635798"/>
      <w:r w:rsidRPr="00261B19">
        <w:t>Description of Facilities</w:t>
      </w:r>
      <w:bookmarkEnd w:id="10"/>
      <w:bookmarkEnd w:id="11"/>
      <w:r w:rsidRPr="00261B19">
        <w:t xml:space="preserve"> </w:t>
      </w:r>
    </w:p>
    <w:p w14:paraId="2829CAFF" w14:textId="5F6622DA" w:rsidR="00261B19" w:rsidRPr="0028109D" w:rsidRDefault="00261B19" w:rsidP="00261B19">
      <w:pPr>
        <w:pStyle w:val="BodyText"/>
        <w:spacing w:before="7"/>
        <w:ind w:left="1304" w:right="1330"/>
        <w:jc w:val="both"/>
        <w:rPr>
          <w:color w:val="000000" w:themeColor="text1"/>
        </w:rPr>
      </w:pPr>
      <w:r>
        <w:rPr>
          <w:noProof/>
        </w:rPr>
        <mc:AlternateContent>
          <mc:Choice Requires="wps">
            <w:drawing>
              <wp:anchor distT="0" distB="0" distL="114300" distR="114300" simplePos="0" relativeHeight="251659264" behindDoc="1" locked="0" layoutInCell="1" allowOverlap="1" wp14:anchorId="6AC2AE87" wp14:editId="49AE742B">
                <wp:simplePos x="0" y="0"/>
                <wp:positionH relativeFrom="page">
                  <wp:posOffset>2764790</wp:posOffset>
                </wp:positionH>
                <wp:positionV relativeFrom="paragraph">
                  <wp:posOffset>230505</wp:posOffset>
                </wp:positionV>
                <wp:extent cx="39370"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BFBDF" id="Rectangle 2" o:spid="_x0000_s1026" style="position:absolute;margin-left:217.7pt;margin-top:18.15pt;width:3.1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" fillcolor="black" stroked="f">
                <v:path arrowok="t"/>
                <w10:wrap anchorx="page"/>
              </v:rect>
            </w:pict>
          </mc:Fallback>
        </mc:AlternateContent>
      </w:r>
      <w:r>
        <w:rPr>
          <w:spacing w:val="3"/>
          <w:w w:val="105"/>
        </w:rPr>
        <w:t xml:space="preserve">Eminence </w:t>
      </w:r>
      <w:r>
        <w:rPr>
          <w:spacing w:val="2"/>
          <w:w w:val="105"/>
        </w:rPr>
        <w:t xml:space="preserve">Barber </w:t>
      </w:r>
      <w:r>
        <w:rPr>
          <w:spacing w:val="3"/>
          <w:w w:val="105"/>
        </w:rPr>
        <w:t xml:space="preserve">Academy’s </w:t>
      </w:r>
      <w:r>
        <w:rPr>
          <w:spacing w:val="2"/>
          <w:w w:val="105"/>
        </w:rPr>
        <w:t>Riverside</w:t>
      </w:r>
      <w:r>
        <w:rPr>
          <w:b/>
          <w:color w:val="7030A0"/>
          <w:spacing w:val="2"/>
          <w:w w:val="105"/>
        </w:rPr>
        <w:t xml:space="preserve">, </w:t>
      </w:r>
      <w:r>
        <w:rPr>
          <w:spacing w:val="2"/>
          <w:w w:val="105"/>
        </w:rPr>
        <w:t xml:space="preserve">California location </w:t>
      </w:r>
      <w:r>
        <w:rPr>
          <w:w w:val="105"/>
        </w:rPr>
        <w:t xml:space="preserve">is a </w:t>
      </w:r>
      <w:r>
        <w:rPr>
          <w:color w:val="7030A0"/>
          <w:spacing w:val="2"/>
          <w:w w:val="105"/>
        </w:rPr>
        <w:t>s</w:t>
      </w:r>
      <w:r>
        <w:rPr>
          <w:spacing w:val="2"/>
          <w:w w:val="105"/>
        </w:rPr>
        <w:t xml:space="preserve">pacious 4,000 sq. </w:t>
      </w:r>
      <w:r>
        <w:rPr>
          <w:w w:val="105"/>
        </w:rPr>
        <w:t xml:space="preserve">ft., air </w:t>
      </w:r>
      <w:r>
        <w:rPr>
          <w:spacing w:val="2"/>
          <w:w w:val="105"/>
        </w:rPr>
        <w:t xml:space="preserve">conditioned, one-story facility. The school simulates barbershop conditions </w:t>
      </w:r>
      <w:r>
        <w:rPr>
          <w:w w:val="105"/>
        </w:rPr>
        <w:t xml:space="preserve">to </w:t>
      </w:r>
      <w:r>
        <w:rPr>
          <w:spacing w:val="2"/>
          <w:w w:val="105"/>
        </w:rPr>
        <w:t xml:space="preserve">help our students “learn-by-doing” with </w:t>
      </w:r>
      <w:r>
        <w:rPr>
          <w:spacing w:val="3"/>
          <w:w w:val="105"/>
        </w:rPr>
        <w:t xml:space="preserve">modern equipment </w:t>
      </w:r>
      <w:r>
        <w:rPr>
          <w:spacing w:val="2"/>
          <w:w w:val="105"/>
        </w:rPr>
        <w:t xml:space="preserve">and </w:t>
      </w:r>
      <w:r>
        <w:rPr>
          <w:w w:val="105"/>
        </w:rPr>
        <w:t xml:space="preserve">a </w:t>
      </w:r>
      <w:r>
        <w:rPr>
          <w:spacing w:val="2"/>
          <w:w w:val="105"/>
        </w:rPr>
        <w:t xml:space="preserve">variety </w:t>
      </w:r>
      <w:r>
        <w:rPr>
          <w:w w:val="105"/>
        </w:rPr>
        <w:t xml:space="preserve">of </w:t>
      </w:r>
      <w:r>
        <w:rPr>
          <w:spacing w:val="2"/>
          <w:w w:val="105"/>
        </w:rPr>
        <w:t xml:space="preserve">supplies that help </w:t>
      </w:r>
      <w:r>
        <w:rPr>
          <w:spacing w:val="3"/>
          <w:w w:val="105"/>
        </w:rPr>
        <w:t xml:space="preserve">enhance </w:t>
      </w:r>
      <w:proofErr w:type="gramStart"/>
      <w:r>
        <w:rPr>
          <w:spacing w:val="3"/>
          <w:w w:val="105"/>
        </w:rPr>
        <w:t xml:space="preserve">the  </w:t>
      </w:r>
      <w:r>
        <w:rPr>
          <w:spacing w:val="2"/>
          <w:w w:val="105"/>
        </w:rPr>
        <w:t>student’s</w:t>
      </w:r>
      <w:proofErr w:type="gramEnd"/>
      <w:r>
        <w:rPr>
          <w:spacing w:val="2"/>
          <w:w w:val="105"/>
        </w:rPr>
        <w:t xml:space="preserve"> education. The </w:t>
      </w:r>
      <w:r>
        <w:rPr>
          <w:w w:val="105"/>
        </w:rPr>
        <w:t xml:space="preserve">facility </w:t>
      </w:r>
      <w:r>
        <w:rPr>
          <w:spacing w:val="2"/>
          <w:w w:val="105"/>
        </w:rPr>
        <w:t xml:space="preserve">provides classroom areas </w:t>
      </w:r>
      <w:r>
        <w:rPr>
          <w:w w:val="105"/>
        </w:rPr>
        <w:t xml:space="preserve">for </w:t>
      </w:r>
      <w:r>
        <w:rPr>
          <w:spacing w:val="2"/>
          <w:w w:val="105"/>
        </w:rPr>
        <w:t xml:space="preserve">theory and practical training, </w:t>
      </w:r>
      <w:r>
        <w:rPr>
          <w:spacing w:val="3"/>
          <w:w w:val="105"/>
        </w:rPr>
        <w:t xml:space="preserve">lunch/break room, </w:t>
      </w:r>
      <w:r>
        <w:rPr>
          <w:spacing w:val="2"/>
          <w:w w:val="105"/>
        </w:rPr>
        <w:t xml:space="preserve">waiting area/lounge </w:t>
      </w:r>
      <w:r>
        <w:rPr>
          <w:w w:val="105"/>
        </w:rPr>
        <w:t xml:space="preserve">for all </w:t>
      </w:r>
      <w:r>
        <w:rPr>
          <w:spacing w:val="2"/>
          <w:w w:val="105"/>
        </w:rPr>
        <w:t xml:space="preserve">potential </w:t>
      </w:r>
      <w:r>
        <w:rPr>
          <w:spacing w:val="3"/>
          <w:w w:val="105"/>
        </w:rPr>
        <w:t xml:space="preserve">incoming </w:t>
      </w:r>
      <w:r>
        <w:rPr>
          <w:spacing w:val="2"/>
          <w:w w:val="105"/>
        </w:rPr>
        <w:t xml:space="preserve">students and clients. The   school provides the </w:t>
      </w:r>
      <w:r>
        <w:rPr>
          <w:spacing w:val="3"/>
          <w:w w:val="105"/>
        </w:rPr>
        <w:t xml:space="preserve">equipment </w:t>
      </w:r>
      <w:r>
        <w:rPr>
          <w:spacing w:val="2"/>
          <w:w w:val="105"/>
        </w:rPr>
        <w:t xml:space="preserve">required </w:t>
      </w:r>
      <w:r>
        <w:rPr>
          <w:w w:val="105"/>
        </w:rPr>
        <w:t xml:space="preserve">by </w:t>
      </w:r>
      <w:r>
        <w:rPr>
          <w:spacing w:val="2"/>
          <w:w w:val="105"/>
        </w:rPr>
        <w:t xml:space="preserve">the Board </w:t>
      </w:r>
      <w:r>
        <w:rPr>
          <w:w w:val="105"/>
        </w:rPr>
        <w:t xml:space="preserve">of </w:t>
      </w:r>
      <w:r>
        <w:rPr>
          <w:spacing w:val="2"/>
          <w:w w:val="105"/>
        </w:rPr>
        <w:t xml:space="preserve">Barbering </w:t>
      </w:r>
      <w:r>
        <w:rPr>
          <w:w w:val="105"/>
        </w:rPr>
        <w:t xml:space="preserve">&amp; </w:t>
      </w:r>
      <w:r>
        <w:rPr>
          <w:spacing w:val="2"/>
          <w:w w:val="105"/>
        </w:rPr>
        <w:t>Cosmetology which include</w:t>
      </w:r>
      <w:r w:rsidR="00E62860">
        <w:rPr>
          <w:spacing w:val="2"/>
          <w:w w:val="105"/>
        </w:rPr>
        <w:t>s</w:t>
      </w:r>
      <w:r>
        <w:rPr>
          <w:spacing w:val="2"/>
          <w:w w:val="105"/>
        </w:rPr>
        <w:t xml:space="preserve">: </w:t>
      </w:r>
      <w:r w:rsidRPr="0028109D">
        <w:rPr>
          <w:color w:val="000000" w:themeColor="text1"/>
          <w:spacing w:val="2"/>
          <w:w w:val="105"/>
        </w:rPr>
        <w:t xml:space="preserve">28 barber chairs, </w:t>
      </w:r>
      <w:r w:rsidRPr="0028109D">
        <w:rPr>
          <w:color w:val="000000" w:themeColor="text1"/>
          <w:w w:val="105"/>
        </w:rPr>
        <w:t xml:space="preserve">a </w:t>
      </w:r>
      <w:r w:rsidRPr="0028109D">
        <w:rPr>
          <w:color w:val="000000" w:themeColor="text1"/>
          <w:spacing w:val="2"/>
          <w:w w:val="105"/>
        </w:rPr>
        <w:t xml:space="preserve">towel steamer, </w:t>
      </w:r>
      <w:r w:rsidRPr="0028109D">
        <w:rPr>
          <w:color w:val="000000" w:themeColor="text1"/>
          <w:w w:val="105"/>
        </w:rPr>
        <w:t xml:space="preserve">3 </w:t>
      </w:r>
      <w:r w:rsidRPr="0028109D">
        <w:rPr>
          <w:color w:val="000000" w:themeColor="text1"/>
          <w:spacing w:val="3"/>
          <w:w w:val="105"/>
        </w:rPr>
        <w:t xml:space="preserve">shampoo </w:t>
      </w:r>
      <w:r w:rsidRPr="0028109D">
        <w:rPr>
          <w:color w:val="000000" w:themeColor="text1"/>
          <w:spacing w:val="2"/>
          <w:w w:val="105"/>
        </w:rPr>
        <w:t>bowls, electric and non-electric curling</w:t>
      </w:r>
      <w:r w:rsidRPr="0028109D">
        <w:rPr>
          <w:color w:val="000000" w:themeColor="text1"/>
          <w:spacing w:val="12"/>
          <w:w w:val="105"/>
        </w:rPr>
        <w:t xml:space="preserve"> </w:t>
      </w:r>
      <w:r w:rsidRPr="0028109D">
        <w:rPr>
          <w:color w:val="000000" w:themeColor="text1"/>
          <w:spacing w:val="2"/>
          <w:w w:val="105"/>
        </w:rPr>
        <w:t>irons</w:t>
      </w:r>
      <w:r w:rsidRPr="0028109D">
        <w:rPr>
          <w:color w:val="000000" w:themeColor="text1"/>
          <w:spacing w:val="12"/>
          <w:w w:val="105"/>
        </w:rPr>
        <w:t xml:space="preserve"> </w:t>
      </w:r>
      <w:r w:rsidRPr="0028109D">
        <w:rPr>
          <w:color w:val="000000" w:themeColor="text1"/>
          <w:spacing w:val="2"/>
          <w:w w:val="105"/>
        </w:rPr>
        <w:t>and</w:t>
      </w:r>
      <w:r w:rsidRPr="0028109D">
        <w:rPr>
          <w:color w:val="000000" w:themeColor="text1"/>
          <w:spacing w:val="12"/>
          <w:w w:val="105"/>
        </w:rPr>
        <w:t xml:space="preserve"> </w:t>
      </w:r>
      <w:r w:rsidRPr="0028109D">
        <w:rPr>
          <w:color w:val="000000" w:themeColor="text1"/>
          <w:spacing w:val="3"/>
          <w:w w:val="105"/>
        </w:rPr>
        <w:t>combs</w:t>
      </w:r>
      <w:r w:rsidRPr="0028109D">
        <w:rPr>
          <w:color w:val="000000" w:themeColor="text1"/>
          <w:spacing w:val="12"/>
          <w:w w:val="105"/>
        </w:rPr>
        <w:t xml:space="preserve"> </w:t>
      </w:r>
      <w:r w:rsidRPr="0028109D">
        <w:rPr>
          <w:color w:val="000000" w:themeColor="text1"/>
          <w:spacing w:val="2"/>
          <w:w w:val="105"/>
        </w:rPr>
        <w:t>and</w:t>
      </w:r>
      <w:r w:rsidRPr="0028109D">
        <w:rPr>
          <w:color w:val="000000" w:themeColor="text1"/>
          <w:spacing w:val="13"/>
          <w:w w:val="105"/>
        </w:rPr>
        <w:t xml:space="preserve"> </w:t>
      </w:r>
      <w:r w:rsidRPr="0028109D">
        <w:rPr>
          <w:color w:val="000000" w:themeColor="text1"/>
          <w:w w:val="105"/>
        </w:rPr>
        <w:t>a</w:t>
      </w:r>
      <w:r w:rsidRPr="0028109D">
        <w:rPr>
          <w:color w:val="000000" w:themeColor="text1"/>
          <w:spacing w:val="12"/>
          <w:w w:val="105"/>
        </w:rPr>
        <w:t xml:space="preserve"> </w:t>
      </w:r>
      <w:r w:rsidRPr="0028109D">
        <w:rPr>
          <w:color w:val="000000" w:themeColor="text1"/>
          <w:spacing w:val="2"/>
          <w:w w:val="105"/>
        </w:rPr>
        <w:t>time</w:t>
      </w:r>
      <w:r w:rsidRPr="0028109D">
        <w:rPr>
          <w:color w:val="000000" w:themeColor="text1"/>
          <w:spacing w:val="13"/>
          <w:w w:val="105"/>
        </w:rPr>
        <w:t xml:space="preserve"> </w:t>
      </w:r>
      <w:r w:rsidRPr="0028109D">
        <w:rPr>
          <w:color w:val="000000" w:themeColor="text1"/>
          <w:spacing w:val="2"/>
          <w:w w:val="105"/>
        </w:rPr>
        <w:t>clock</w:t>
      </w:r>
      <w:r w:rsidRPr="0028109D">
        <w:rPr>
          <w:color w:val="000000" w:themeColor="text1"/>
          <w:spacing w:val="13"/>
          <w:w w:val="105"/>
        </w:rPr>
        <w:t xml:space="preserve"> </w:t>
      </w:r>
      <w:r w:rsidRPr="0028109D">
        <w:rPr>
          <w:color w:val="000000" w:themeColor="text1"/>
          <w:spacing w:val="2"/>
          <w:w w:val="105"/>
        </w:rPr>
        <w:t>which</w:t>
      </w:r>
      <w:r w:rsidRPr="0028109D">
        <w:rPr>
          <w:color w:val="000000" w:themeColor="text1"/>
          <w:spacing w:val="12"/>
          <w:w w:val="105"/>
        </w:rPr>
        <w:t xml:space="preserve"> </w:t>
      </w:r>
      <w:r w:rsidRPr="0028109D">
        <w:rPr>
          <w:color w:val="000000" w:themeColor="text1"/>
          <w:w w:val="105"/>
        </w:rPr>
        <w:t>is</w:t>
      </w:r>
      <w:r w:rsidRPr="0028109D">
        <w:rPr>
          <w:color w:val="000000" w:themeColor="text1"/>
          <w:spacing w:val="12"/>
          <w:w w:val="105"/>
        </w:rPr>
        <w:t xml:space="preserve"> </w:t>
      </w:r>
      <w:r w:rsidRPr="0028109D">
        <w:rPr>
          <w:color w:val="000000" w:themeColor="text1"/>
          <w:spacing w:val="2"/>
          <w:w w:val="105"/>
        </w:rPr>
        <w:t>used</w:t>
      </w:r>
      <w:r w:rsidRPr="0028109D">
        <w:rPr>
          <w:color w:val="000000" w:themeColor="text1"/>
          <w:spacing w:val="13"/>
          <w:w w:val="105"/>
        </w:rPr>
        <w:t xml:space="preserve"> </w:t>
      </w:r>
      <w:r w:rsidRPr="0028109D">
        <w:rPr>
          <w:color w:val="000000" w:themeColor="text1"/>
          <w:w w:val="105"/>
        </w:rPr>
        <w:t>by</w:t>
      </w:r>
      <w:r w:rsidRPr="0028109D">
        <w:rPr>
          <w:color w:val="000000" w:themeColor="text1"/>
          <w:spacing w:val="12"/>
          <w:w w:val="105"/>
        </w:rPr>
        <w:t xml:space="preserve"> </w:t>
      </w:r>
      <w:r w:rsidRPr="0028109D">
        <w:rPr>
          <w:color w:val="000000" w:themeColor="text1"/>
          <w:w w:val="105"/>
        </w:rPr>
        <w:t>all</w:t>
      </w:r>
      <w:r w:rsidRPr="0028109D">
        <w:rPr>
          <w:color w:val="000000" w:themeColor="text1"/>
          <w:spacing w:val="11"/>
          <w:w w:val="105"/>
        </w:rPr>
        <w:t xml:space="preserve"> </w:t>
      </w:r>
      <w:r w:rsidRPr="0028109D">
        <w:rPr>
          <w:color w:val="000000" w:themeColor="text1"/>
          <w:spacing w:val="2"/>
          <w:w w:val="105"/>
        </w:rPr>
        <w:t>students</w:t>
      </w:r>
      <w:r w:rsidRPr="0028109D">
        <w:rPr>
          <w:color w:val="000000" w:themeColor="text1"/>
          <w:spacing w:val="11"/>
          <w:w w:val="105"/>
        </w:rPr>
        <w:t xml:space="preserve"> </w:t>
      </w:r>
      <w:r w:rsidRPr="0028109D">
        <w:rPr>
          <w:color w:val="000000" w:themeColor="text1"/>
          <w:w w:val="105"/>
        </w:rPr>
        <w:t>to</w:t>
      </w:r>
      <w:r w:rsidRPr="0028109D">
        <w:rPr>
          <w:color w:val="000000" w:themeColor="text1"/>
          <w:spacing w:val="13"/>
          <w:w w:val="105"/>
        </w:rPr>
        <w:t xml:space="preserve"> </w:t>
      </w:r>
      <w:r w:rsidRPr="0028109D">
        <w:rPr>
          <w:color w:val="000000" w:themeColor="text1"/>
          <w:spacing w:val="2"/>
          <w:w w:val="105"/>
        </w:rPr>
        <w:t>clock</w:t>
      </w:r>
      <w:r w:rsidRPr="0028109D">
        <w:rPr>
          <w:color w:val="000000" w:themeColor="text1"/>
          <w:spacing w:val="13"/>
          <w:w w:val="105"/>
        </w:rPr>
        <w:t xml:space="preserve"> </w:t>
      </w:r>
      <w:r w:rsidRPr="0028109D">
        <w:rPr>
          <w:color w:val="000000" w:themeColor="text1"/>
          <w:spacing w:val="2"/>
          <w:w w:val="105"/>
        </w:rPr>
        <w:t>in/out</w:t>
      </w:r>
      <w:r w:rsidRPr="0028109D">
        <w:rPr>
          <w:color w:val="000000" w:themeColor="text1"/>
          <w:spacing w:val="11"/>
          <w:w w:val="105"/>
        </w:rPr>
        <w:t xml:space="preserve"> </w:t>
      </w:r>
      <w:r w:rsidRPr="0028109D">
        <w:rPr>
          <w:color w:val="000000" w:themeColor="text1"/>
          <w:spacing w:val="2"/>
          <w:w w:val="105"/>
        </w:rPr>
        <w:t>each</w:t>
      </w:r>
      <w:r w:rsidRPr="0028109D">
        <w:rPr>
          <w:color w:val="000000" w:themeColor="text1"/>
          <w:spacing w:val="13"/>
          <w:w w:val="105"/>
        </w:rPr>
        <w:t xml:space="preserve"> </w:t>
      </w:r>
      <w:r w:rsidRPr="0028109D">
        <w:rPr>
          <w:color w:val="000000" w:themeColor="text1"/>
          <w:spacing w:val="2"/>
          <w:w w:val="105"/>
        </w:rPr>
        <w:t>day.</w:t>
      </w:r>
    </w:p>
    <w:p w14:paraId="665D4F2F" w14:textId="77777777" w:rsidR="00261B19" w:rsidRDefault="00261B19" w:rsidP="00261B19">
      <w:pPr>
        <w:pStyle w:val="BodyText"/>
        <w:jc w:val="both"/>
        <w:rPr>
          <w:sz w:val="28"/>
        </w:rPr>
      </w:pPr>
    </w:p>
    <w:p w14:paraId="24B3A0E8" w14:textId="6C53E626" w:rsidR="00261B19" w:rsidRPr="0028109D" w:rsidRDefault="00261B19" w:rsidP="00261B19">
      <w:pPr>
        <w:pStyle w:val="BodyText"/>
        <w:ind w:left="1304" w:right="1543"/>
        <w:jc w:val="both"/>
        <w:rPr>
          <w:color w:val="000000" w:themeColor="text1"/>
        </w:rPr>
      </w:pPr>
      <w:r>
        <w:rPr>
          <w:spacing w:val="3"/>
          <w:w w:val="105"/>
        </w:rPr>
        <w:t xml:space="preserve">Eminence </w:t>
      </w:r>
      <w:r>
        <w:rPr>
          <w:spacing w:val="2"/>
          <w:w w:val="105"/>
        </w:rPr>
        <w:t xml:space="preserve">Barber </w:t>
      </w:r>
      <w:r>
        <w:rPr>
          <w:spacing w:val="3"/>
          <w:w w:val="105"/>
        </w:rPr>
        <w:t xml:space="preserve">Academy’s Upland </w:t>
      </w:r>
      <w:r>
        <w:rPr>
          <w:spacing w:val="2"/>
          <w:w w:val="105"/>
        </w:rPr>
        <w:t xml:space="preserve">California location </w:t>
      </w:r>
      <w:r>
        <w:rPr>
          <w:w w:val="105"/>
        </w:rPr>
        <w:t xml:space="preserve">is a </w:t>
      </w:r>
      <w:r>
        <w:rPr>
          <w:spacing w:val="2"/>
          <w:w w:val="105"/>
        </w:rPr>
        <w:t xml:space="preserve">4,025 </w:t>
      </w:r>
      <w:r>
        <w:rPr>
          <w:w w:val="105"/>
        </w:rPr>
        <w:t xml:space="preserve">sq. ft., air </w:t>
      </w:r>
      <w:r>
        <w:rPr>
          <w:spacing w:val="2"/>
          <w:w w:val="105"/>
        </w:rPr>
        <w:t xml:space="preserve">conditioned, one- </w:t>
      </w:r>
      <w:r>
        <w:rPr>
          <w:w w:val="105"/>
        </w:rPr>
        <w:t xml:space="preserve">story </w:t>
      </w:r>
      <w:r>
        <w:rPr>
          <w:spacing w:val="2"/>
          <w:w w:val="105"/>
        </w:rPr>
        <w:t xml:space="preserve">facility. The school simulates </w:t>
      </w:r>
      <w:r>
        <w:rPr>
          <w:color w:val="212121"/>
          <w:spacing w:val="2"/>
          <w:w w:val="105"/>
        </w:rPr>
        <w:t xml:space="preserve">shop conditions </w:t>
      </w:r>
      <w:r>
        <w:rPr>
          <w:color w:val="212121"/>
          <w:w w:val="105"/>
        </w:rPr>
        <w:t xml:space="preserve">to </w:t>
      </w:r>
      <w:r>
        <w:rPr>
          <w:color w:val="212121"/>
          <w:spacing w:val="2"/>
          <w:w w:val="105"/>
        </w:rPr>
        <w:t xml:space="preserve">help our students “learn-by-doing” with </w:t>
      </w:r>
      <w:r>
        <w:rPr>
          <w:color w:val="212121"/>
          <w:spacing w:val="3"/>
          <w:w w:val="105"/>
        </w:rPr>
        <w:t xml:space="preserve">modern equipment </w:t>
      </w:r>
      <w:r>
        <w:rPr>
          <w:color w:val="212121"/>
          <w:spacing w:val="2"/>
          <w:w w:val="105"/>
        </w:rPr>
        <w:t xml:space="preserve">and </w:t>
      </w:r>
      <w:r>
        <w:rPr>
          <w:color w:val="212121"/>
          <w:w w:val="105"/>
        </w:rPr>
        <w:t xml:space="preserve">a </w:t>
      </w:r>
      <w:r>
        <w:rPr>
          <w:color w:val="212121"/>
          <w:spacing w:val="2"/>
          <w:w w:val="105"/>
        </w:rPr>
        <w:t xml:space="preserve">variety </w:t>
      </w:r>
      <w:r>
        <w:rPr>
          <w:color w:val="212121"/>
          <w:w w:val="105"/>
        </w:rPr>
        <w:t xml:space="preserve">of </w:t>
      </w:r>
      <w:r>
        <w:rPr>
          <w:color w:val="212121"/>
          <w:spacing w:val="2"/>
          <w:w w:val="105"/>
        </w:rPr>
        <w:t xml:space="preserve">supplies that help </w:t>
      </w:r>
      <w:r>
        <w:rPr>
          <w:color w:val="212121"/>
          <w:spacing w:val="3"/>
          <w:w w:val="105"/>
        </w:rPr>
        <w:t xml:space="preserve">enhance </w:t>
      </w:r>
      <w:r>
        <w:rPr>
          <w:color w:val="212121"/>
          <w:spacing w:val="2"/>
          <w:w w:val="105"/>
        </w:rPr>
        <w:t xml:space="preserve">the student’s education. The </w:t>
      </w:r>
      <w:r>
        <w:rPr>
          <w:color w:val="212121"/>
          <w:w w:val="105"/>
        </w:rPr>
        <w:t xml:space="preserve">facility </w:t>
      </w:r>
      <w:r>
        <w:rPr>
          <w:color w:val="212121"/>
          <w:spacing w:val="2"/>
          <w:w w:val="105"/>
        </w:rPr>
        <w:t xml:space="preserve">provides classroom areas </w:t>
      </w:r>
      <w:r>
        <w:rPr>
          <w:color w:val="212121"/>
          <w:w w:val="105"/>
        </w:rPr>
        <w:t xml:space="preserve">for </w:t>
      </w:r>
      <w:r>
        <w:rPr>
          <w:color w:val="212121"/>
          <w:spacing w:val="2"/>
          <w:w w:val="105"/>
        </w:rPr>
        <w:t xml:space="preserve">theory and practical training, lunch/break room, waiting area/lounge </w:t>
      </w:r>
      <w:r>
        <w:rPr>
          <w:color w:val="212121"/>
          <w:w w:val="105"/>
        </w:rPr>
        <w:t xml:space="preserve">for all </w:t>
      </w:r>
      <w:r>
        <w:rPr>
          <w:color w:val="212121"/>
          <w:spacing w:val="2"/>
          <w:w w:val="105"/>
        </w:rPr>
        <w:t xml:space="preserve">potential </w:t>
      </w:r>
      <w:r>
        <w:rPr>
          <w:color w:val="212121"/>
          <w:spacing w:val="3"/>
          <w:w w:val="105"/>
        </w:rPr>
        <w:t xml:space="preserve">incoming </w:t>
      </w:r>
      <w:r>
        <w:rPr>
          <w:color w:val="212121"/>
          <w:spacing w:val="2"/>
          <w:w w:val="105"/>
        </w:rPr>
        <w:t xml:space="preserve">students and clients. The school provides the </w:t>
      </w:r>
      <w:r>
        <w:rPr>
          <w:color w:val="212121"/>
          <w:spacing w:val="3"/>
          <w:w w:val="105"/>
        </w:rPr>
        <w:t xml:space="preserve">equipment </w:t>
      </w:r>
      <w:r>
        <w:rPr>
          <w:color w:val="212121"/>
          <w:spacing w:val="2"/>
          <w:w w:val="105"/>
        </w:rPr>
        <w:t xml:space="preserve">required </w:t>
      </w:r>
      <w:r>
        <w:rPr>
          <w:color w:val="212121"/>
          <w:w w:val="105"/>
        </w:rPr>
        <w:t xml:space="preserve">by </w:t>
      </w:r>
      <w:r>
        <w:rPr>
          <w:color w:val="212121"/>
          <w:spacing w:val="2"/>
          <w:w w:val="105"/>
        </w:rPr>
        <w:t xml:space="preserve">the Board </w:t>
      </w:r>
      <w:r>
        <w:rPr>
          <w:color w:val="212121"/>
          <w:w w:val="105"/>
        </w:rPr>
        <w:t xml:space="preserve">of </w:t>
      </w:r>
      <w:r>
        <w:rPr>
          <w:color w:val="212121"/>
          <w:spacing w:val="2"/>
          <w:w w:val="105"/>
        </w:rPr>
        <w:t xml:space="preserve">Barbering </w:t>
      </w:r>
      <w:r>
        <w:rPr>
          <w:color w:val="212121"/>
          <w:w w:val="105"/>
        </w:rPr>
        <w:t xml:space="preserve">&amp; </w:t>
      </w:r>
      <w:r>
        <w:rPr>
          <w:color w:val="212121"/>
          <w:spacing w:val="2"/>
          <w:w w:val="105"/>
        </w:rPr>
        <w:t xml:space="preserve">Cosmetology </w:t>
      </w:r>
      <w:r>
        <w:rPr>
          <w:spacing w:val="2"/>
          <w:w w:val="105"/>
        </w:rPr>
        <w:t>which include</w:t>
      </w:r>
      <w:r w:rsidR="00E62860">
        <w:rPr>
          <w:spacing w:val="2"/>
          <w:w w:val="105"/>
        </w:rPr>
        <w:t>s</w:t>
      </w:r>
      <w:r>
        <w:rPr>
          <w:spacing w:val="2"/>
          <w:w w:val="105"/>
        </w:rPr>
        <w:t xml:space="preserve">: </w:t>
      </w:r>
      <w:r w:rsidRPr="0028109D">
        <w:rPr>
          <w:color w:val="000000" w:themeColor="text1"/>
          <w:spacing w:val="2"/>
          <w:w w:val="105"/>
        </w:rPr>
        <w:t xml:space="preserve">30 barber chairs, </w:t>
      </w:r>
      <w:r w:rsidRPr="0028109D">
        <w:rPr>
          <w:color w:val="000000" w:themeColor="text1"/>
          <w:w w:val="105"/>
        </w:rPr>
        <w:t xml:space="preserve">a </w:t>
      </w:r>
      <w:r w:rsidRPr="0028109D">
        <w:rPr>
          <w:color w:val="000000" w:themeColor="text1"/>
          <w:spacing w:val="2"/>
          <w:w w:val="105"/>
        </w:rPr>
        <w:t xml:space="preserve">towel steamer, </w:t>
      </w:r>
      <w:r w:rsidRPr="0028109D">
        <w:rPr>
          <w:color w:val="000000" w:themeColor="text1"/>
          <w:w w:val="105"/>
        </w:rPr>
        <w:t xml:space="preserve">3 </w:t>
      </w:r>
      <w:r w:rsidRPr="0028109D">
        <w:rPr>
          <w:color w:val="000000" w:themeColor="text1"/>
          <w:spacing w:val="3"/>
          <w:w w:val="105"/>
        </w:rPr>
        <w:t xml:space="preserve">shampoo </w:t>
      </w:r>
      <w:r w:rsidRPr="0028109D">
        <w:rPr>
          <w:color w:val="000000" w:themeColor="text1"/>
          <w:spacing w:val="2"/>
          <w:w w:val="105"/>
        </w:rPr>
        <w:t xml:space="preserve">bowls, electric and non-electric curling irons and </w:t>
      </w:r>
      <w:r w:rsidRPr="0028109D">
        <w:rPr>
          <w:color w:val="000000" w:themeColor="text1"/>
          <w:spacing w:val="3"/>
          <w:w w:val="105"/>
        </w:rPr>
        <w:t xml:space="preserve">combs </w:t>
      </w:r>
      <w:r w:rsidRPr="0028109D">
        <w:rPr>
          <w:color w:val="000000" w:themeColor="text1"/>
          <w:spacing w:val="2"/>
          <w:w w:val="105"/>
        </w:rPr>
        <w:t xml:space="preserve">and </w:t>
      </w:r>
      <w:proofErr w:type="gramStart"/>
      <w:r w:rsidRPr="0028109D">
        <w:rPr>
          <w:color w:val="000000" w:themeColor="text1"/>
          <w:w w:val="105"/>
        </w:rPr>
        <w:t xml:space="preserve">a  </w:t>
      </w:r>
      <w:r w:rsidRPr="0028109D">
        <w:rPr>
          <w:color w:val="000000" w:themeColor="text1"/>
          <w:spacing w:val="2"/>
          <w:w w:val="105"/>
        </w:rPr>
        <w:t>time</w:t>
      </w:r>
      <w:proofErr w:type="gramEnd"/>
      <w:r w:rsidRPr="0028109D">
        <w:rPr>
          <w:color w:val="000000" w:themeColor="text1"/>
          <w:spacing w:val="7"/>
          <w:w w:val="105"/>
        </w:rPr>
        <w:t xml:space="preserve"> </w:t>
      </w:r>
      <w:r w:rsidRPr="0028109D">
        <w:rPr>
          <w:color w:val="000000" w:themeColor="text1"/>
          <w:spacing w:val="2"/>
          <w:w w:val="105"/>
        </w:rPr>
        <w:t>clock</w:t>
      </w:r>
      <w:r w:rsidRPr="0028109D">
        <w:rPr>
          <w:color w:val="000000" w:themeColor="text1"/>
          <w:spacing w:val="7"/>
          <w:w w:val="105"/>
        </w:rPr>
        <w:t xml:space="preserve"> </w:t>
      </w:r>
      <w:r w:rsidRPr="0028109D">
        <w:rPr>
          <w:color w:val="000000" w:themeColor="text1"/>
          <w:spacing w:val="2"/>
          <w:w w:val="105"/>
        </w:rPr>
        <w:t>which</w:t>
      </w:r>
      <w:r w:rsidRPr="0028109D">
        <w:rPr>
          <w:color w:val="000000" w:themeColor="text1"/>
          <w:spacing w:val="8"/>
          <w:w w:val="105"/>
        </w:rPr>
        <w:t xml:space="preserve"> </w:t>
      </w:r>
      <w:r w:rsidRPr="0028109D">
        <w:rPr>
          <w:color w:val="000000" w:themeColor="text1"/>
          <w:w w:val="105"/>
        </w:rPr>
        <w:t>is</w:t>
      </w:r>
      <w:r w:rsidRPr="0028109D">
        <w:rPr>
          <w:color w:val="000000" w:themeColor="text1"/>
          <w:spacing w:val="6"/>
          <w:w w:val="105"/>
        </w:rPr>
        <w:t xml:space="preserve"> </w:t>
      </w:r>
      <w:r w:rsidRPr="0028109D">
        <w:rPr>
          <w:color w:val="000000" w:themeColor="text1"/>
          <w:spacing w:val="2"/>
          <w:w w:val="105"/>
        </w:rPr>
        <w:t>used</w:t>
      </w:r>
      <w:r w:rsidRPr="0028109D">
        <w:rPr>
          <w:color w:val="000000" w:themeColor="text1"/>
          <w:spacing w:val="8"/>
          <w:w w:val="105"/>
        </w:rPr>
        <w:t xml:space="preserve"> </w:t>
      </w:r>
      <w:r w:rsidRPr="0028109D">
        <w:rPr>
          <w:color w:val="000000" w:themeColor="text1"/>
          <w:w w:val="105"/>
        </w:rPr>
        <w:t>by</w:t>
      </w:r>
      <w:r w:rsidRPr="0028109D">
        <w:rPr>
          <w:color w:val="000000" w:themeColor="text1"/>
          <w:spacing w:val="7"/>
          <w:w w:val="105"/>
        </w:rPr>
        <w:t xml:space="preserve"> </w:t>
      </w:r>
      <w:r w:rsidRPr="0028109D">
        <w:rPr>
          <w:color w:val="000000" w:themeColor="text1"/>
          <w:w w:val="105"/>
        </w:rPr>
        <w:t>all</w:t>
      </w:r>
      <w:r w:rsidRPr="0028109D">
        <w:rPr>
          <w:color w:val="000000" w:themeColor="text1"/>
          <w:spacing w:val="5"/>
          <w:w w:val="105"/>
        </w:rPr>
        <w:t xml:space="preserve"> </w:t>
      </w:r>
      <w:r w:rsidRPr="0028109D">
        <w:rPr>
          <w:color w:val="000000" w:themeColor="text1"/>
          <w:spacing w:val="2"/>
          <w:w w:val="105"/>
        </w:rPr>
        <w:t>students</w:t>
      </w:r>
      <w:r w:rsidRPr="0028109D">
        <w:rPr>
          <w:color w:val="000000" w:themeColor="text1"/>
          <w:spacing w:val="6"/>
          <w:w w:val="105"/>
        </w:rPr>
        <w:t xml:space="preserve"> </w:t>
      </w:r>
      <w:r w:rsidRPr="0028109D">
        <w:rPr>
          <w:color w:val="000000" w:themeColor="text1"/>
          <w:w w:val="105"/>
        </w:rPr>
        <w:t>to</w:t>
      </w:r>
      <w:r w:rsidRPr="0028109D">
        <w:rPr>
          <w:color w:val="000000" w:themeColor="text1"/>
          <w:spacing w:val="8"/>
          <w:w w:val="105"/>
        </w:rPr>
        <w:t xml:space="preserve"> </w:t>
      </w:r>
      <w:r w:rsidRPr="0028109D">
        <w:rPr>
          <w:color w:val="000000" w:themeColor="text1"/>
          <w:spacing w:val="2"/>
          <w:w w:val="105"/>
        </w:rPr>
        <w:t>clock</w:t>
      </w:r>
      <w:r w:rsidRPr="0028109D">
        <w:rPr>
          <w:color w:val="000000" w:themeColor="text1"/>
          <w:spacing w:val="7"/>
          <w:w w:val="105"/>
        </w:rPr>
        <w:t xml:space="preserve"> </w:t>
      </w:r>
      <w:r w:rsidRPr="0028109D">
        <w:rPr>
          <w:color w:val="000000" w:themeColor="text1"/>
          <w:spacing w:val="2"/>
          <w:w w:val="105"/>
        </w:rPr>
        <w:t>in/out</w:t>
      </w:r>
      <w:r w:rsidRPr="0028109D">
        <w:rPr>
          <w:color w:val="000000" w:themeColor="text1"/>
          <w:spacing w:val="6"/>
          <w:w w:val="105"/>
        </w:rPr>
        <w:t xml:space="preserve"> </w:t>
      </w:r>
      <w:r w:rsidRPr="0028109D">
        <w:rPr>
          <w:color w:val="000000" w:themeColor="text1"/>
          <w:spacing w:val="2"/>
          <w:w w:val="105"/>
        </w:rPr>
        <w:t>each</w:t>
      </w:r>
      <w:r w:rsidRPr="0028109D">
        <w:rPr>
          <w:color w:val="000000" w:themeColor="text1"/>
          <w:spacing w:val="8"/>
          <w:w w:val="105"/>
        </w:rPr>
        <w:t xml:space="preserve"> </w:t>
      </w:r>
      <w:r w:rsidRPr="0028109D">
        <w:rPr>
          <w:color w:val="000000" w:themeColor="text1"/>
          <w:spacing w:val="2"/>
          <w:w w:val="105"/>
        </w:rPr>
        <w:t>day.</w:t>
      </w:r>
    </w:p>
    <w:p w14:paraId="1A30AE2A" w14:textId="77777777" w:rsidR="00261B19" w:rsidRDefault="00261B19" w:rsidP="00261B19">
      <w:pPr>
        <w:sectPr w:rsidR="00261B19">
          <w:pgSz w:w="12240" w:h="15840"/>
          <w:pgMar w:top="1360" w:right="120" w:bottom="1200" w:left="140" w:header="0" w:footer="925" w:gutter="0"/>
          <w:cols w:space="720"/>
        </w:sectPr>
      </w:pPr>
    </w:p>
    <w:p w14:paraId="5896387B" w14:textId="77777777" w:rsidR="00261B19" w:rsidRDefault="00261B19" w:rsidP="00475DD9">
      <w:pPr>
        <w:pStyle w:val="Heading1"/>
      </w:pPr>
      <w:bookmarkStart w:id="12" w:name="_Toc12635583"/>
      <w:bookmarkStart w:id="13" w:name="_Toc12635799"/>
      <w:r>
        <w:lastRenderedPageBreak/>
        <w:t>ADMINISTRATION</w:t>
      </w:r>
      <w:bookmarkEnd w:id="12"/>
      <w:bookmarkEnd w:id="13"/>
    </w:p>
    <w:p w14:paraId="16019B81" w14:textId="77777777" w:rsidR="00261B19" w:rsidRDefault="00261B19" w:rsidP="00261B19">
      <w:pPr>
        <w:pStyle w:val="BodyText"/>
        <w:spacing w:before="1"/>
        <w:rPr>
          <w:b/>
        </w:rPr>
      </w:pPr>
    </w:p>
    <w:p w14:paraId="56B76F04" w14:textId="77777777" w:rsidR="00261B19" w:rsidRDefault="00261B19" w:rsidP="00475DD9">
      <w:pPr>
        <w:pStyle w:val="Heading2"/>
      </w:pPr>
      <w:bookmarkStart w:id="14" w:name="_Toc12635584"/>
      <w:bookmarkStart w:id="15" w:name="_Toc12635800"/>
      <w:r>
        <w:t>Administration Business Hours</w:t>
      </w:r>
      <w:bookmarkEnd w:id="14"/>
      <w:bookmarkEnd w:id="15"/>
    </w:p>
    <w:p w14:paraId="562ACD69" w14:textId="0AE274EE" w:rsidR="00261B19" w:rsidRDefault="00261B19" w:rsidP="00261B19">
      <w:pPr>
        <w:pStyle w:val="BodyText"/>
        <w:spacing w:before="2" w:line="226" w:lineRule="exact"/>
        <w:ind w:left="1305"/>
        <w:jc w:val="both"/>
      </w:pPr>
      <w:r>
        <w:t xml:space="preserve">Applicants and students may receive information from Administration on Tuesday thru Friday from </w:t>
      </w:r>
      <w:r w:rsidR="002A10C9" w:rsidRPr="00077762">
        <w:rPr>
          <w:color w:val="000000" w:themeColor="text1"/>
        </w:rPr>
        <w:t>8:30 am</w:t>
      </w:r>
    </w:p>
    <w:p w14:paraId="431710A2" w14:textId="21471F74" w:rsidR="00261B19" w:rsidRDefault="002A10C9" w:rsidP="00261B19">
      <w:pPr>
        <w:pStyle w:val="BodyText"/>
        <w:spacing w:line="226" w:lineRule="exact"/>
        <w:ind w:left="1305"/>
        <w:jc w:val="both"/>
      </w:pPr>
      <w:r>
        <w:t>am</w:t>
      </w:r>
      <w:r w:rsidR="00261B19">
        <w:t xml:space="preserve"> until 5:00 </w:t>
      </w:r>
      <w:r>
        <w:t>pm.</w:t>
      </w:r>
    </w:p>
    <w:p w14:paraId="66E5E85F" w14:textId="77777777" w:rsidR="00261B19" w:rsidRDefault="00261B19" w:rsidP="00261B19">
      <w:pPr>
        <w:pStyle w:val="BodyText"/>
        <w:spacing w:before="1"/>
        <w:jc w:val="both"/>
      </w:pPr>
    </w:p>
    <w:p w14:paraId="1D107655" w14:textId="77777777" w:rsidR="00261B19" w:rsidRPr="00475DD9" w:rsidRDefault="00261B19" w:rsidP="00475DD9">
      <w:pPr>
        <w:pStyle w:val="Heading2"/>
      </w:pPr>
      <w:bookmarkStart w:id="16" w:name="_Toc12635585"/>
      <w:bookmarkStart w:id="17" w:name="_Toc12635801"/>
      <w:r w:rsidRPr="00475DD9">
        <w:t>Catalog and School Tours</w:t>
      </w:r>
      <w:bookmarkEnd w:id="16"/>
      <w:bookmarkEnd w:id="17"/>
    </w:p>
    <w:p w14:paraId="1B984AFC" w14:textId="77777777" w:rsidR="00261B19" w:rsidRDefault="00261B19" w:rsidP="00261B19">
      <w:pPr>
        <w:pStyle w:val="BodyText"/>
        <w:ind w:left="1305" w:right="1309"/>
        <w:jc w:val="both"/>
      </w:pPr>
      <w:r>
        <w:t>Eminence Barber Academy ‘s catalog is provided to students via the web site or electronically and a print version</w:t>
      </w:r>
      <w:r>
        <w:rPr>
          <w:spacing w:val="-8"/>
        </w:rPr>
        <w:t xml:space="preserve"> </w:t>
      </w:r>
      <w:r>
        <w:t>is</w:t>
      </w:r>
      <w:r>
        <w:rPr>
          <w:spacing w:val="-7"/>
        </w:rPr>
        <w:t xml:space="preserve"> </w:t>
      </w:r>
      <w:r>
        <w:t>available</w:t>
      </w:r>
      <w:r>
        <w:rPr>
          <w:spacing w:val="-8"/>
        </w:rPr>
        <w:t xml:space="preserve"> </w:t>
      </w:r>
      <w:r>
        <w:t>at</w:t>
      </w:r>
      <w:r>
        <w:rPr>
          <w:spacing w:val="-7"/>
        </w:rPr>
        <w:t xml:space="preserve"> </w:t>
      </w:r>
      <w:r>
        <w:t>the</w:t>
      </w:r>
      <w:r>
        <w:rPr>
          <w:spacing w:val="-7"/>
        </w:rPr>
        <w:t xml:space="preserve"> </w:t>
      </w:r>
      <w:r>
        <w:t>school,</w:t>
      </w:r>
      <w:r>
        <w:rPr>
          <w:spacing w:val="-7"/>
        </w:rPr>
        <w:t xml:space="preserve"> </w:t>
      </w:r>
      <w:r>
        <w:t>upon</w:t>
      </w:r>
      <w:r>
        <w:rPr>
          <w:spacing w:val="-7"/>
        </w:rPr>
        <w:t xml:space="preserve"> </w:t>
      </w:r>
      <w:r>
        <w:t>request.</w:t>
      </w:r>
      <w:r>
        <w:rPr>
          <w:spacing w:val="35"/>
        </w:rPr>
        <w:t xml:space="preserve"> </w:t>
      </w:r>
      <w:r>
        <w:t>As</w:t>
      </w:r>
      <w:r>
        <w:rPr>
          <w:spacing w:val="-7"/>
        </w:rPr>
        <w:t xml:space="preserve"> </w:t>
      </w:r>
      <w:r>
        <w:t>a</w:t>
      </w:r>
      <w:r>
        <w:rPr>
          <w:spacing w:val="-7"/>
        </w:rPr>
        <w:t xml:space="preserve"> </w:t>
      </w:r>
      <w:r>
        <w:t>prospective</w:t>
      </w:r>
      <w:r>
        <w:rPr>
          <w:spacing w:val="-8"/>
        </w:rPr>
        <w:t xml:space="preserve"> </w:t>
      </w:r>
      <w:r>
        <w:t>student,</w:t>
      </w:r>
      <w:r>
        <w:rPr>
          <w:spacing w:val="-6"/>
        </w:rPr>
        <w:t xml:space="preserve"> </w:t>
      </w:r>
      <w:r>
        <w:t>you</w:t>
      </w:r>
      <w:r>
        <w:rPr>
          <w:spacing w:val="-8"/>
        </w:rPr>
        <w:t xml:space="preserve"> </w:t>
      </w:r>
      <w:r>
        <w:t>are</w:t>
      </w:r>
      <w:r>
        <w:rPr>
          <w:spacing w:val="-7"/>
        </w:rPr>
        <w:t xml:space="preserve"> </w:t>
      </w:r>
      <w:r>
        <w:t>encouraged</w:t>
      </w:r>
      <w:r>
        <w:rPr>
          <w:spacing w:val="-7"/>
        </w:rPr>
        <w:t xml:space="preserve"> </w:t>
      </w:r>
      <w:r>
        <w:t>to</w:t>
      </w:r>
      <w:r>
        <w:rPr>
          <w:spacing w:val="-8"/>
        </w:rPr>
        <w:t xml:space="preserve"> </w:t>
      </w:r>
      <w:r>
        <w:t>review</w:t>
      </w:r>
      <w:r>
        <w:rPr>
          <w:spacing w:val="-7"/>
        </w:rPr>
        <w:t xml:space="preserve"> </w:t>
      </w:r>
      <w:r>
        <w:t>this catalog prior to signing an enrollment agreement. You are also encouraged to review the School Performance Fact Sheet, which must be provided to you prior to signing an enrollment agreement. The catalog is updated annually, per the California postsecondary Act of 2009</w:t>
      </w:r>
      <w:r>
        <w:rPr>
          <w:spacing w:val="-14"/>
        </w:rPr>
        <w:t xml:space="preserve"> </w:t>
      </w:r>
      <w:r>
        <w:t>(94909).</w:t>
      </w:r>
    </w:p>
    <w:p w14:paraId="3C81708D" w14:textId="77777777" w:rsidR="00261B19" w:rsidRDefault="00261B19" w:rsidP="00261B19">
      <w:pPr>
        <w:pStyle w:val="BodyText"/>
        <w:spacing w:before="10"/>
        <w:jc w:val="both"/>
        <w:rPr>
          <w:sz w:val="19"/>
        </w:rPr>
      </w:pPr>
    </w:p>
    <w:p w14:paraId="4CC7A43E" w14:textId="77777777" w:rsidR="00261B19" w:rsidRDefault="00261B19" w:rsidP="00261B19">
      <w:pPr>
        <w:pStyle w:val="BodyText"/>
        <w:ind w:left="1305" w:right="1330" w:hanging="1"/>
        <w:jc w:val="both"/>
      </w:pPr>
      <w:r>
        <w:t xml:space="preserve">Prospective students </w:t>
      </w:r>
      <w:r w:rsidRPr="0028109D">
        <w:rPr>
          <w:color w:val="000000" w:themeColor="text1"/>
        </w:rPr>
        <w:t xml:space="preserve">are encouraged </w:t>
      </w:r>
      <w:r>
        <w:t xml:space="preserve">to set up a school tour and visit our campuses. Our School does not recruit students already attending or admitted to another school offering a similar program of study. </w:t>
      </w:r>
    </w:p>
    <w:p w14:paraId="21F4C241" w14:textId="77777777" w:rsidR="00261B19" w:rsidRDefault="00261B19" w:rsidP="00261B19">
      <w:pPr>
        <w:pStyle w:val="BodyText"/>
        <w:spacing w:before="3"/>
        <w:jc w:val="both"/>
      </w:pPr>
    </w:p>
    <w:p w14:paraId="45CD0863" w14:textId="77777777" w:rsidR="00261B19" w:rsidRPr="00475DD9" w:rsidRDefault="00261B19" w:rsidP="00475DD9">
      <w:pPr>
        <w:pStyle w:val="Heading2"/>
      </w:pPr>
      <w:bookmarkStart w:id="18" w:name="_Toc12635586"/>
      <w:bookmarkStart w:id="19" w:name="_Toc12635802"/>
      <w:r w:rsidRPr="00475DD9">
        <w:t>Admissions Policy</w:t>
      </w:r>
      <w:bookmarkEnd w:id="18"/>
      <w:bookmarkEnd w:id="19"/>
    </w:p>
    <w:p w14:paraId="65C79075" w14:textId="77777777" w:rsidR="00261B19" w:rsidRDefault="00261B19" w:rsidP="00261B19">
      <w:pPr>
        <w:pStyle w:val="BodyText"/>
        <w:spacing w:line="242" w:lineRule="auto"/>
        <w:ind w:left="1305" w:right="1343"/>
        <w:jc w:val="both"/>
      </w:pPr>
      <w:r>
        <w:t>Eminence Barber Academy is accepting students for admission for the Barber Program once the following criteria have been met:</w:t>
      </w:r>
    </w:p>
    <w:p w14:paraId="33FDD82F" w14:textId="77777777" w:rsidR="00261B19" w:rsidRDefault="00261B19" w:rsidP="00261B19">
      <w:pPr>
        <w:pStyle w:val="BodyText"/>
        <w:spacing w:before="5"/>
        <w:jc w:val="both"/>
        <w:rPr>
          <w:sz w:val="19"/>
        </w:rPr>
      </w:pPr>
    </w:p>
    <w:p w14:paraId="2C5B4A55" w14:textId="77777777" w:rsidR="00261B19" w:rsidRPr="00502A66" w:rsidRDefault="00261B19" w:rsidP="00261B19">
      <w:pPr>
        <w:pStyle w:val="ListParagraph"/>
        <w:numPr>
          <w:ilvl w:val="1"/>
          <w:numId w:val="8"/>
        </w:numPr>
        <w:tabs>
          <w:tab w:val="left" w:pos="2026"/>
        </w:tabs>
        <w:ind w:right="1331" w:hanging="359"/>
        <w:jc w:val="both"/>
        <w:rPr>
          <w:sz w:val="20"/>
          <w:szCs w:val="20"/>
        </w:rPr>
      </w:pPr>
      <w:r w:rsidRPr="00502A66">
        <w:rPr>
          <w:sz w:val="20"/>
          <w:szCs w:val="20"/>
        </w:rPr>
        <w:t>Applicants must provide a copy of his/her High School Diploma, or GED or their transcript showing high school completion or documentation proving completion of homeschooling at the secondary level as defined by state law. Foreign High School transcripts must be translated at:</w:t>
      </w:r>
      <w:r w:rsidRPr="00502A66">
        <w:rPr>
          <w:color w:val="0563C1"/>
          <w:sz w:val="20"/>
          <w:szCs w:val="20"/>
          <w:u w:val="single" w:color="0563C1"/>
        </w:rPr>
        <w:t xml:space="preserve"> https://</w:t>
      </w:r>
      <w:hyperlink r:id="rId12">
        <w:r w:rsidRPr="00502A66">
          <w:rPr>
            <w:color w:val="0563C1"/>
            <w:sz w:val="20"/>
            <w:szCs w:val="20"/>
            <w:u w:val="single" w:color="0563C1"/>
          </w:rPr>
          <w:t>www.jsilny.org/default.aspx</w:t>
        </w:r>
        <w:r w:rsidRPr="00502A66">
          <w:rPr>
            <w:color w:val="0563C1"/>
            <w:sz w:val="20"/>
            <w:szCs w:val="20"/>
          </w:rPr>
          <w:t xml:space="preserve"> </w:t>
        </w:r>
      </w:hyperlink>
      <w:r w:rsidRPr="00502A66">
        <w:rPr>
          <w:sz w:val="20"/>
          <w:szCs w:val="20"/>
        </w:rPr>
        <w:t>or by another approved service, prior to enrollment. If an applicant’s high school information appears to be questionable, for example (age and date of graduation are not reasonable, or the documentation doesn’t look oﬃcial, etc.) an oﬃcial transcript will be requested and evaluated by the school’s Director or Administrator, prior to enrolling the student. If the information cannot be verified, the student must take and pass a GED test prior to</w:t>
      </w:r>
      <w:r w:rsidRPr="00502A66">
        <w:rPr>
          <w:spacing w:val="-4"/>
          <w:sz w:val="20"/>
          <w:szCs w:val="20"/>
        </w:rPr>
        <w:t xml:space="preserve"> </w:t>
      </w:r>
      <w:r w:rsidRPr="00502A66">
        <w:rPr>
          <w:sz w:val="20"/>
          <w:szCs w:val="20"/>
        </w:rPr>
        <w:t>enrollment.</w:t>
      </w:r>
    </w:p>
    <w:p w14:paraId="453F6EC1" w14:textId="77777777" w:rsidR="00261B19" w:rsidRPr="00502A66" w:rsidRDefault="00261B19" w:rsidP="00261B19">
      <w:pPr>
        <w:pStyle w:val="Heading1"/>
        <w:numPr>
          <w:ilvl w:val="1"/>
          <w:numId w:val="8"/>
        </w:numPr>
        <w:tabs>
          <w:tab w:val="left" w:pos="2025"/>
        </w:tabs>
        <w:spacing w:before="1" w:line="249" w:lineRule="exact"/>
        <w:jc w:val="both"/>
        <w:rPr>
          <w:sz w:val="20"/>
          <w:szCs w:val="20"/>
        </w:rPr>
      </w:pPr>
      <w:bookmarkStart w:id="20" w:name="_Toc12635587"/>
      <w:bookmarkStart w:id="21" w:name="_Toc12635803"/>
      <w:r w:rsidRPr="00502A66">
        <w:rPr>
          <w:sz w:val="20"/>
          <w:szCs w:val="20"/>
        </w:rPr>
        <w:t>Must be 17 years of age or</w:t>
      </w:r>
      <w:r w:rsidRPr="00502A66">
        <w:rPr>
          <w:spacing w:val="-8"/>
          <w:sz w:val="20"/>
          <w:szCs w:val="20"/>
        </w:rPr>
        <w:t xml:space="preserve"> </w:t>
      </w:r>
      <w:r w:rsidRPr="00502A66">
        <w:rPr>
          <w:sz w:val="20"/>
          <w:szCs w:val="20"/>
        </w:rPr>
        <w:t>older</w:t>
      </w:r>
      <w:bookmarkEnd w:id="20"/>
      <w:bookmarkEnd w:id="21"/>
    </w:p>
    <w:p w14:paraId="2D88ADB8" w14:textId="77777777" w:rsidR="00261B19" w:rsidRPr="00502A66" w:rsidRDefault="00261B19" w:rsidP="00261B19">
      <w:pPr>
        <w:pStyle w:val="ListParagraph"/>
        <w:numPr>
          <w:ilvl w:val="1"/>
          <w:numId w:val="8"/>
        </w:numPr>
        <w:tabs>
          <w:tab w:val="left" w:pos="2025"/>
        </w:tabs>
        <w:spacing w:line="242" w:lineRule="auto"/>
        <w:ind w:right="1930"/>
        <w:jc w:val="both"/>
        <w:rPr>
          <w:sz w:val="20"/>
          <w:szCs w:val="20"/>
        </w:rPr>
      </w:pPr>
      <w:r w:rsidRPr="00502A66">
        <w:rPr>
          <w:sz w:val="20"/>
          <w:szCs w:val="20"/>
        </w:rPr>
        <w:t>Applicant must provide a valid, government-issued picture ID, such as a California Driver’s license, other state issued ID, or</w:t>
      </w:r>
      <w:r w:rsidRPr="00502A66">
        <w:rPr>
          <w:spacing w:val="-8"/>
          <w:sz w:val="20"/>
          <w:szCs w:val="20"/>
        </w:rPr>
        <w:t xml:space="preserve"> </w:t>
      </w:r>
      <w:r w:rsidRPr="00502A66">
        <w:rPr>
          <w:sz w:val="20"/>
          <w:szCs w:val="20"/>
        </w:rPr>
        <w:t>Passport;</w:t>
      </w:r>
    </w:p>
    <w:p w14:paraId="6F7D29E2" w14:textId="77777777" w:rsidR="00261B19" w:rsidRPr="00502A66" w:rsidRDefault="00261B19" w:rsidP="00261B19">
      <w:pPr>
        <w:pStyle w:val="ListParagraph"/>
        <w:numPr>
          <w:ilvl w:val="1"/>
          <w:numId w:val="8"/>
        </w:numPr>
        <w:tabs>
          <w:tab w:val="left" w:pos="2025"/>
        </w:tabs>
        <w:spacing w:line="237" w:lineRule="auto"/>
        <w:ind w:right="1393"/>
        <w:jc w:val="both"/>
        <w:rPr>
          <w:sz w:val="20"/>
          <w:szCs w:val="20"/>
        </w:rPr>
      </w:pPr>
      <w:r w:rsidRPr="00502A66">
        <w:rPr>
          <w:sz w:val="20"/>
          <w:szCs w:val="20"/>
        </w:rPr>
        <w:t>For Licensed Cosmetologists – your official transcripts from completion of Cosmetology program or cosmetologist license and your government-issued picture identification are</w:t>
      </w:r>
      <w:r w:rsidRPr="00502A66">
        <w:rPr>
          <w:spacing w:val="-16"/>
          <w:sz w:val="20"/>
          <w:szCs w:val="20"/>
        </w:rPr>
        <w:t xml:space="preserve"> </w:t>
      </w:r>
      <w:r w:rsidRPr="00502A66">
        <w:rPr>
          <w:sz w:val="20"/>
          <w:szCs w:val="20"/>
        </w:rPr>
        <w:t>required.</w:t>
      </w:r>
    </w:p>
    <w:p w14:paraId="2FBCAC3A" w14:textId="77777777" w:rsidR="00261B19" w:rsidRPr="00502A66" w:rsidRDefault="00261B19" w:rsidP="00261B19">
      <w:pPr>
        <w:pStyle w:val="BodyText"/>
        <w:jc w:val="both"/>
      </w:pPr>
    </w:p>
    <w:p w14:paraId="742800EA" w14:textId="77777777" w:rsidR="00261B19" w:rsidRPr="00475DD9" w:rsidRDefault="00261B19" w:rsidP="00475DD9">
      <w:pPr>
        <w:pStyle w:val="Heading2"/>
      </w:pPr>
      <w:bookmarkStart w:id="22" w:name="_Toc12635588"/>
      <w:bookmarkStart w:id="23" w:name="_Toc12635804"/>
      <w:r w:rsidRPr="00475DD9">
        <w:t>Ability to Benefit and Challenge Exams</w:t>
      </w:r>
      <w:bookmarkEnd w:id="22"/>
      <w:bookmarkEnd w:id="23"/>
    </w:p>
    <w:p w14:paraId="3DB7F4AA" w14:textId="77777777" w:rsidR="00261B19" w:rsidRPr="00502A66" w:rsidRDefault="00261B19" w:rsidP="00502A66">
      <w:pPr>
        <w:pStyle w:val="BodyText"/>
        <w:spacing w:line="242" w:lineRule="auto"/>
        <w:ind w:left="1304" w:right="1543"/>
        <w:jc w:val="both"/>
      </w:pPr>
      <w:r w:rsidRPr="00502A66">
        <w:t>Eminence Barber Academy does not accept Ability to Benefit (ATB) exams or credit learned at other institutions, through challenge exams, experiential learning or achievement tests.</w:t>
      </w:r>
    </w:p>
    <w:p w14:paraId="5531E7B6" w14:textId="77777777" w:rsidR="00261B19" w:rsidRPr="00502A66" w:rsidRDefault="00261B19" w:rsidP="00502A66">
      <w:pPr>
        <w:pStyle w:val="BodyText"/>
        <w:spacing w:before="6"/>
        <w:jc w:val="both"/>
      </w:pPr>
    </w:p>
    <w:p w14:paraId="769315AB" w14:textId="77777777" w:rsidR="00261B19" w:rsidRPr="00475DD9" w:rsidRDefault="00261B19" w:rsidP="00475DD9">
      <w:pPr>
        <w:pStyle w:val="Heading2"/>
      </w:pPr>
      <w:bookmarkStart w:id="24" w:name="_Toc12635589"/>
      <w:bookmarkStart w:id="25" w:name="_Toc12635805"/>
      <w:r w:rsidRPr="00475DD9">
        <w:t>Transfer Policy (Hours and Services from Another Institution)</w:t>
      </w:r>
      <w:bookmarkEnd w:id="24"/>
      <w:bookmarkEnd w:id="25"/>
    </w:p>
    <w:p w14:paraId="03B33830" w14:textId="77777777" w:rsidR="00261B19" w:rsidRPr="00502A66" w:rsidRDefault="00261B19" w:rsidP="00502A66">
      <w:pPr>
        <w:pStyle w:val="BodyText"/>
        <w:spacing w:before="4"/>
        <w:ind w:left="1304" w:right="1311"/>
        <w:jc w:val="both"/>
      </w:pPr>
      <w:r w:rsidRPr="00502A66">
        <w:t xml:space="preserve">The transferability of credits or services you earn and are deemed transferable from another institution is determined at the sole discretion of Eminence Barber Academy’s Director. You </w:t>
      </w:r>
      <w:r w:rsidRPr="00502A66">
        <w:rPr>
          <w:i/>
        </w:rPr>
        <w:t xml:space="preserve">may </w:t>
      </w:r>
      <w:r w:rsidRPr="00502A66">
        <w:t>be required to repeat some or all of your coursework or services. All transfer hours must be determined, prior to enrollment and included on your enrollment agreement.</w:t>
      </w:r>
    </w:p>
    <w:p w14:paraId="0D7F2EAE" w14:textId="77777777" w:rsidR="00261B19" w:rsidRPr="00502A66" w:rsidRDefault="00261B19" w:rsidP="00502A66">
      <w:pPr>
        <w:pStyle w:val="BodyText"/>
        <w:spacing w:before="1"/>
        <w:jc w:val="both"/>
      </w:pPr>
    </w:p>
    <w:p w14:paraId="632E8740" w14:textId="77777777" w:rsidR="00261B19" w:rsidRPr="00475DD9" w:rsidRDefault="00261B19" w:rsidP="00475DD9">
      <w:pPr>
        <w:pStyle w:val="Heading2"/>
      </w:pPr>
      <w:bookmarkStart w:id="26" w:name="_Toc12635590"/>
      <w:bookmarkStart w:id="27" w:name="_Toc12635806"/>
      <w:r w:rsidRPr="00475DD9">
        <w:t>Re-Entry (Re-Enrollment) Policy</w:t>
      </w:r>
      <w:bookmarkEnd w:id="26"/>
      <w:bookmarkEnd w:id="27"/>
    </w:p>
    <w:p w14:paraId="0B078B61" w14:textId="60861CA5" w:rsidR="00261B19" w:rsidRPr="00502A66" w:rsidRDefault="00261B19" w:rsidP="00502A66">
      <w:pPr>
        <w:pStyle w:val="BodyText"/>
        <w:ind w:left="1304" w:right="1312"/>
        <w:jc w:val="both"/>
      </w:pPr>
      <w:r w:rsidRPr="00502A66">
        <w:t xml:space="preserve">A student who withdraws from Eminence may re-enter into the same course of study without the loss of credit for prior hours and operations earned during prior enrollment if re-entry occurs </w:t>
      </w:r>
      <w:r w:rsidRPr="00502A66">
        <w:rPr>
          <w:color w:val="000000" w:themeColor="text1"/>
        </w:rPr>
        <w:t xml:space="preserve">within 180 days </w:t>
      </w:r>
      <w:r w:rsidRPr="00502A66">
        <w:t>of last day of attendance. Student who were terminated for behavior reason are not eligible for re-entry. Students</w:t>
      </w:r>
      <w:r w:rsidRPr="00502A66">
        <w:rPr>
          <w:spacing w:val="-9"/>
        </w:rPr>
        <w:t xml:space="preserve"> </w:t>
      </w:r>
      <w:r w:rsidRPr="00502A66">
        <w:t>who</w:t>
      </w:r>
      <w:r w:rsidRPr="00502A66">
        <w:rPr>
          <w:spacing w:val="-9"/>
        </w:rPr>
        <w:t xml:space="preserve"> </w:t>
      </w:r>
      <w:r w:rsidRPr="00502A66">
        <w:t>re</w:t>
      </w:r>
      <w:r w:rsidRPr="00502A66">
        <w:rPr>
          <w:spacing w:val="-8"/>
        </w:rPr>
        <w:t xml:space="preserve"> </w:t>
      </w:r>
      <w:r w:rsidRPr="00502A66">
        <w:t>-</w:t>
      </w:r>
      <w:r w:rsidRPr="00502A66">
        <w:rPr>
          <w:spacing w:val="-9"/>
        </w:rPr>
        <w:t xml:space="preserve"> </w:t>
      </w:r>
      <w:r w:rsidRPr="00502A66">
        <w:t>enter</w:t>
      </w:r>
      <w:r w:rsidRPr="00502A66">
        <w:rPr>
          <w:spacing w:val="-9"/>
        </w:rPr>
        <w:t xml:space="preserve"> </w:t>
      </w:r>
      <w:r w:rsidRPr="00502A66">
        <w:t>more</w:t>
      </w:r>
      <w:r w:rsidRPr="00502A66">
        <w:rPr>
          <w:spacing w:val="-8"/>
        </w:rPr>
        <w:t xml:space="preserve"> </w:t>
      </w:r>
      <w:r w:rsidRPr="00502A66">
        <w:t>than</w:t>
      </w:r>
      <w:r w:rsidRPr="00502A66">
        <w:rPr>
          <w:spacing w:val="-10"/>
        </w:rPr>
        <w:t xml:space="preserve"> </w:t>
      </w:r>
      <w:r w:rsidRPr="00502A66">
        <w:t>180</w:t>
      </w:r>
      <w:r w:rsidRPr="00502A66">
        <w:rPr>
          <w:spacing w:val="-10"/>
        </w:rPr>
        <w:t xml:space="preserve"> </w:t>
      </w:r>
      <w:r w:rsidRPr="00502A66">
        <w:t>days</w:t>
      </w:r>
      <w:r w:rsidRPr="00502A66">
        <w:rPr>
          <w:spacing w:val="-8"/>
        </w:rPr>
        <w:t xml:space="preserve"> </w:t>
      </w:r>
      <w:r w:rsidRPr="00502A66">
        <w:t>after</w:t>
      </w:r>
      <w:r w:rsidRPr="00502A66">
        <w:rPr>
          <w:spacing w:val="-9"/>
        </w:rPr>
        <w:t xml:space="preserve"> </w:t>
      </w:r>
      <w:r w:rsidRPr="00502A66">
        <w:t>last</w:t>
      </w:r>
      <w:r w:rsidRPr="00502A66">
        <w:rPr>
          <w:spacing w:val="-8"/>
        </w:rPr>
        <w:t xml:space="preserve"> </w:t>
      </w:r>
      <w:r w:rsidRPr="00502A66">
        <w:t>day</w:t>
      </w:r>
      <w:r w:rsidRPr="00502A66">
        <w:rPr>
          <w:spacing w:val="-9"/>
        </w:rPr>
        <w:t xml:space="preserve"> </w:t>
      </w:r>
      <w:r w:rsidRPr="00502A66">
        <w:t>of</w:t>
      </w:r>
      <w:r w:rsidRPr="00502A66">
        <w:rPr>
          <w:spacing w:val="-9"/>
        </w:rPr>
        <w:t xml:space="preserve"> </w:t>
      </w:r>
      <w:r w:rsidRPr="00502A66">
        <w:t>attendance</w:t>
      </w:r>
      <w:r w:rsidRPr="00502A66">
        <w:rPr>
          <w:spacing w:val="-8"/>
        </w:rPr>
        <w:t xml:space="preserve"> </w:t>
      </w:r>
      <w:r w:rsidRPr="00502A66">
        <w:t>will</w:t>
      </w:r>
      <w:r w:rsidRPr="00502A66">
        <w:rPr>
          <w:spacing w:val="-9"/>
        </w:rPr>
        <w:t xml:space="preserve"> </w:t>
      </w:r>
      <w:r w:rsidRPr="00502A66">
        <w:t>have</w:t>
      </w:r>
      <w:r w:rsidRPr="00502A66">
        <w:rPr>
          <w:spacing w:val="-9"/>
        </w:rPr>
        <w:t xml:space="preserve"> </w:t>
      </w:r>
      <w:r w:rsidRPr="00502A66">
        <w:t>their</w:t>
      </w:r>
      <w:r w:rsidRPr="00502A66">
        <w:rPr>
          <w:spacing w:val="-8"/>
        </w:rPr>
        <w:t xml:space="preserve"> </w:t>
      </w:r>
      <w:r w:rsidRPr="00502A66">
        <w:t>transcripts</w:t>
      </w:r>
      <w:r w:rsidRPr="00502A66">
        <w:rPr>
          <w:spacing w:val="-9"/>
        </w:rPr>
        <w:t xml:space="preserve"> </w:t>
      </w:r>
      <w:r w:rsidRPr="00502A66">
        <w:t xml:space="preserve">evaluated for number of credits and services, they will receive credit for, and such review will be at the sole discretion of the school director. </w:t>
      </w:r>
    </w:p>
    <w:p w14:paraId="3B7AB5A5" w14:textId="77777777" w:rsidR="00261B19" w:rsidRDefault="00261B19" w:rsidP="00261B19">
      <w:pPr>
        <w:jc w:val="both"/>
        <w:sectPr w:rsidR="00261B19">
          <w:pgSz w:w="12240" w:h="15840"/>
          <w:pgMar w:top="1360" w:right="120" w:bottom="1200" w:left="140" w:header="0" w:footer="925" w:gutter="0"/>
          <w:cols w:space="720"/>
        </w:sectPr>
      </w:pPr>
    </w:p>
    <w:p w14:paraId="6D9757A0" w14:textId="77777777" w:rsidR="00261B19" w:rsidRPr="00475DD9" w:rsidRDefault="00261B19" w:rsidP="00475DD9">
      <w:pPr>
        <w:pStyle w:val="Heading2"/>
      </w:pPr>
      <w:bookmarkStart w:id="28" w:name="_Toc12635591"/>
      <w:bookmarkStart w:id="29" w:name="_Toc12635807"/>
      <w:r w:rsidRPr="00475DD9">
        <w:lastRenderedPageBreak/>
        <w:t>Statement of Non-Discrimination</w:t>
      </w:r>
      <w:bookmarkEnd w:id="28"/>
      <w:bookmarkEnd w:id="29"/>
    </w:p>
    <w:p w14:paraId="62098969" w14:textId="77777777" w:rsidR="00261B19" w:rsidRPr="00502A66" w:rsidRDefault="00261B19" w:rsidP="00502A66">
      <w:pPr>
        <w:pStyle w:val="BodyText"/>
        <w:ind w:left="1305" w:right="1312"/>
        <w:jc w:val="both"/>
      </w:pPr>
      <w:r w:rsidRPr="00502A66">
        <w:t>Eminence Barber Academy does not discriminate on the basis of race, ethnic origin, color, religion, sex, disability, financial status, age, area of origin or residence in its admissions, staffing, instruction, and/or graduation policies.</w:t>
      </w:r>
    </w:p>
    <w:p w14:paraId="22E97DC1" w14:textId="77777777" w:rsidR="00261B19" w:rsidRPr="00502A66" w:rsidRDefault="00261B19" w:rsidP="00502A66">
      <w:pPr>
        <w:pStyle w:val="BodyText"/>
        <w:spacing w:before="2"/>
        <w:jc w:val="both"/>
      </w:pPr>
    </w:p>
    <w:p w14:paraId="728A0B35" w14:textId="77777777" w:rsidR="00261B19" w:rsidRPr="00475DD9" w:rsidRDefault="00261B19" w:rsidP="00475DD9">
      <w:pPr>
        <w:pStyle w:val="Heading2"/>
      </w:pPr>
      <w:bookmarkStart w:id="30" w:name="_Toc12635592"/>
      <w:bookmarkStart w:id="31" w:name="_Toc12635808"/>
      <w:r w:rsidRPr="00475DD9">
        <w:t>Required English Proficiency</w:t>
      </w:r>
      <w:bookmarkEnd w:id="30"/>
      <w:bookmarkEnd w:id="31"/>
    </w:p>
    <w:p w14:paraId="34DCF600" w14:textId="77777777" w:rsidR="00261B19" w:rsidRPr="00502A66" w:rsidRDefault="00261B19" w:rsidP="00502A66">
      <w:pPr>
        <w:pStyle w:val="BodyText"/>
        <w:ind w:left="1305" w:right="1543"/>
        <w:jc w:val="both"/>
      </w:pPr>
      <w:r w:rsidRPr="00502A66">
        <w:t>The student must have the ability to read and write English, all classes, theory and practical courses are taught in English only.</w:t>
      </w:r>
    </w:p>
    <w:p w14:paraId="1BD640AF" w14:textId="77777777" w:rsidR="00261B19" w:rsidRPr="00502A66" w:rsidRDefault="00261B19" w:rsidP="00502A66">
      <w:pPr>
        <w:pStyle w:val="BodyText"/>
        <w:spacing w:before="10"/>
        <w:jc w:val="both"/>
      </w:pPr>
    </w:p>
    <w:p w14:paraId="057C3585" w14:textId="77777777" w:rsidR="00261B19" w:rsidRPr="00475DD9" w:rsidRDefault="00261B19" w:rsidP="00475DD9">
      <w:pPr>
        <w:pStyle w:val="Heading2"/>
      </w:pPr>
      <w:bookmarkStart w:id="32" w:name="_Toc12635593"/>
      <w:bookmarkStart w:id="33" w:name="_Toc12635809"/>
      <w:r w:rsidRPr="00475DD9">
        <w:t>Orientation</w:t>
      </w:r>
      <w:bookmarkEnd w:id="32"/>
      <w:bookmarkEnd w:id="33"/>
    </w:p>
    <w:p w14:paraId="091DEEC9" w14:textId="77777777" w:rsidR="00261B19" w:rsidRPr="00502A66" w:rsidRDefault="00261B19" w:rsidP="00502A66">
      <w:pPr>
        <w:pStyle w:val="BodyText"/>
        <w:ind w:left="1305" w:right="1312"/>
        <w:jc w:val="both"/>
        <w:rPr>
          <w:i/>
        </w:rPr>
      </w:pPr>
      <w:r w:rsidRPr="00502A66">
        <w:t xml:space="preserve">All new students are required to attend an orientation prior to their first class. During the orientation you will be introduced to your campus staff and </w:t>
      </w:r>
      <w:r w:rsidRPr="00CF1115">
        <w:rPr>
          <w:color w:val="000000" w:themeColor="text1"/>
        </w:rPr>
        <w:t xml:space="preserve">learn </w:t>
      </w:r>
      <w:r w:rsidRPr="00502A66">
        <w:t xml:space="preserve">about our policies, expectations and student services; </w:t>
      </w:r>
      <w:r w:rsidRPr="00502A66">
        <w:rPr>
          <w:i/>
        </w:rPr>
        <w:t>no clock hours are earned at orientation.</w:t>
      </w:r>
    </w:p>
    <w:p w14:paraId="5C5E42B9" w14:textId="77777777" w:rsidR="00261B19" w:rsidRPr="00502A66" w:rsidRDefault="00261B19" w:rsidP="00502A66">
      <w:pPr>
        <w:pStyle w:val="BodyText"/>
        <w:spacing w:before="2"/>
        <w:jc w:val="both"/>
        <w:rPr>
          <w:i/>
        </w:rPr>
      </w:pPr>
    </w:p>
    <w:p w14:paraId="2732ABC5" w14:textId="77777777" w:rsidR="00261B19" w:rsidRPr="00475DD9" w:rsidRDefault="00261B19" w:rsidP="00475DD9">
      <w:pPr>
        <w:pStyle w:val="Heading2"/>
      </w:pPr>
      <w:bookmarkStart w:id="34" w:name="_Toc12635594"/>
      <w:bookmarkStart w:id="35" w:name="_Toc12635810"/>
      <w:r w:rsidRPr="00475DD9">
        <w:t>Program Length</w:t>
      </w:r>
      <w:bookmarkEnd w:id="34"/>
      <w:bookmarkEnd w:id="35"/>
    </w:p>
    <w:p w14:paraId="5DF46202" w14:textId="68435B5B" w:rsidR="00261B19" w:rsidRPr="00077762" w:rsidRDefault="00261B19" w:rsidP="00502A66">
      <w:pPr>
        <w:pStyle w:val="BodyText"/>
        <w:ind w:left="1305" w:right="1637"/>
        <w:jc w:val="both"/>
        <w:rPr>
          <w:color w:val="7030A0"/>
        </w:rPr>
      </w:pPr>
      <w:r w:rsidRPr="00502A66">
        <w:t xml:space="preserve">Barbering Program full-time, 40 hours/week - 37.50 weeks </w:t>
      </w:r>
      <w:r w:rsidRPr="00502A66">
        <w:rPr>
          <w:b/>
        </w:rPr>
        <w:t xml:space="preserve">- </w:t>
      </w:r>
      <w:r w:rsidRPr="00502A66">
        <w:t xml:space="preserve">1500 hours total. Barbering part-time, </w:t>
      </w:r>
      <w:r w:rsidR="00077762" w:rsidRPr="00CF1115">
        <w:rPr>
          <w:color w:val="000000" w:themeColor="text1"/>
        </w:rPr>
        <w:t>25</w:t>
      </w:r>
      <w:r w:rsidRPr="00CF1115">
        <w:rPr>
          <w:color w:val="000000" w:themeColor="text1"/>
        </w:rPr>
        <w:t xml:space="preserve"> hours/week – </w:t>
      </w:r>
      <w:r w:rsidR="002A10C9" w:rsidRPr="00CF1115">
        <w:rPr>
          <w:color w:val="000000" w:themeColor="text1"/>
        </w:rPr>
        <w:t>6</w:t>
      </w:r>
      <w:r w:rsidR="00077762" w:rsidRPr="00CF1115">
        <w:rPr>
          <w:color w:val="000000" w:themeColor="text1"/>
        </w:rPr>
        <w:t>0</w:t>
      </w:r>
      <w:r w:rsidR="002A10C9" w:rsidRPr="00CF1115">
        <w:rPr>
          <w:color w:val="000000" w:themeColor="text1"/>
        </w:rPr>
        <w:t xml:space="preserve"> </w:t>
      </w:r>
      <w:r w:rsidRPr="00CF1115">
        <w:rPr>
          <w:color w:val="000000" w:themeColor="text1"/>
        </w:rPr>
        <w:t>weeks total.</w:t>
      </w:r>
    </w:p>
    <w:p w14:paraId="0360BE79" w14:textId="77777777" w:rsidR="00261B19" w:rsidRPr="00077762" w:rsidRDefault="00261B19" w:rsidP="00502A66">
      <w:pPr>
        <w:pStyle w:val="BodyText"/>
        <w:spacing w:before="10"/>
        <w:jc w:val="both"/>
        <w:rPr>
          <w:color w:val="7030A0"/>
        </w:rPr>
      </w:pPr>
    </w:p>
    <w:p w14:paraId="3177CFF8" w14:textId="77777777" w:rsidR="00261B19" w:rsidRPr="00475DD9" w:rsidRDefault="00261B19" w:rsidP="00475DD9">
      <w:pPr>
        <w:pStyle w:val="Heading2"/>
      </w:pPr>
      <w:bookmarkStart w:id="36" w:name="_Toc12635595"/>
      <w:bookmarkStart w:id="37" w:name="_Toc12635811"/>
      <w:r w:rsidRPr="00475DD9">
        <w:t>Class Start Dates</w:t>
      </w:r>
      <w:bookmarkEnd w:id="36"/>
      <w:bookmarkEnd w:id="37"/>
    </w:p>
    <w:p w14:paraId="5C7236C8" w14:textId="77777777" w:rsidR="00261B19" w:rsidRPr="00502A66" w:rsidRDefault="00261B19" w:rsidP="00502A66">
      <w:pPr>
        <w:pStyle w:val="BodyText"/>
        <w:spacing w:before="3"/>
        <w:ind w:left="1305" w:right="1312" w:hanging="1"/>
        <w:jc w:val="both"/>
      </w:pPr>
      <w:r w:rsidRPr="00502A66">
        <w:t>Eminence Barber Academy has continuous enrollment and students can enroll anytime during the year. full-time students may begin every Tuesday of each week, part -time students may begin Mondays of each week.</w:t>
      </w:r>
    </w:p>
    <w:p w14:paraId="24AC80C2" w14:textId="77777777" w:rsidR="00261B19" w:rsidRPr="00502A66" w:rsidRDefault="00261B19" w:rsidP="00502A66">
      <w:pPr>
        <w:pStyle w:val="BodyText"/>
        <w:spacing w:before="9"/>
        <w:jc w:val="both"/>
      </w:pPr>
    </w:p>
    <w:p w14:paraId="08D44DC0" w14:textId="77777777" w:rsidR="00261B19" w:rsidRPr="00475DD9" w:rsidRDefault="00261B19" w:rsidP="00475DD9">
      <w:pPr>
        <w:pStyle w:val="Heading2"/>
      </w:pPr>
      <w:bookmarkStart w:id="38" w:name="_Toc12635596"/>
      <w:bookmarkStart w:id="39" w:name="_Toc12635812"/>
      <w:r w:rsidRPr="00475DD9">
        <w:t>Class Schedules</w:t>
      </w:r>
      <w:bookmarkEnd w:id="38"/>
      <w:bookmarkEnd w:id="39"/>
    </w:p>
    <w:p w14:paraId="53B765DD" w14:textId="71EA4AE1" w:rsidR="00261B19" w:rsidRPr="00077762" w:rsidRDefault="00261B19" w:rsidP="00502A66">
      <w:pPr>
        <w:pStyle w:val="BodyText"/>
        <w:ind w:left="1305" w:right="1311"/>
        <w:jc w:val="both"/>
        <w:rPr>
          <w:color w:val="000000" w:themeColor="text1"/>
        </w:rPr>
      </w:pPr>
      <w:r w:rsidRPr="00502A66">
        <w:t>Day</w:t>
      </w:r>
      <w:r w:rsidRPr="00502A66">
        <w:rPr>
          <w:spacing w:val="-7"/>
        </w:rPr>
        <w:t xml:space="preserve"> </w:t>
      </w:r>
      <w:r w:rsidRPr="00502A66">
        <w:t>classes</w:t>
      </w:r>
      <w:r w:rsidRPr="00502A66">
        <w:rPr>
          <w:spacing w:val="-6"/>
        </w:rPr>
        <w:t xml:space="preserve"> </w:t>
      </w:r>
      <w:r w:rsidRPr="00502A66">
        <w:t>are</w:t>
      </w:r>
      <w:r w:rsidRPr="00502A66">
        <w:rPr>
          <w:spacing w:val="-6"/>
        </w:rPr>
        <w:t xml:space="preserve"> </w:t>
      </w:r>
      <w:r w:rsidRPr="00502A66">
        <w:t>held</w:t>
      </w:r>
      <w:r w:rsidRPr="00502A66">
        <w:rPr>
          <w:spacing w:val="-6"/>
        </w:rPr>
        <w:t xml:space="preserve"> </w:t>
      </w:r>
      <w:r w:rsidRPr="00502A66">
        <w:t>from</w:t>
      </w:r>
      <w:r w:rsidRPr="00502A66">
        <w:rPr>
          <w:spacing w:val="-6"/>
        </w:rPr>
        <w:t xml:space="preserve"> </w:t>
      </w:r>
      <w:r w:rsidRPr="00502A66">
        <w:t>Tuesday</w:t>
      </w:r>
      <w:r w:rsidRPr="00502A66">
        <w:rPr>
          <w:spacing w:val="-6"/>
        </w:rPr>
        <w:t xml:space="preserve"> </w:t>
      </w:r>
      <w:r w:rsidRPr="00502A66">
        <w:t>thru</w:t>
      </w:r>
      <w:r w:rsidRPr="00502A66">
        <w:rPr>
          <w:spacing w:val="-6"/>
        </w:rPr>
        <w:t xml:space="preserve"> </w:t>
      </w:r>
      <w:r w:rsidRPr="00502A66">
        <w:rPr>
          <w:color w:val="000000" w:themeColor="text1"/>
        </w:rPr>
        <w:t>Friday</w:t>
      </w:r>
      <w:r w:rsidRPr="00502A66">
        <w:rPr>
          <w:color w:val="000000" w:themeColor="text1"/>
          <w:spacing w:val="-6"/>
        </w:rPr>
        <w:t xml:space="preserve"> </w:t>
      </w:r>
      <w:r w:rsidRPr="00502A66">
        <w:rPr>
          <w:color w:val="000000" w:themeColor="text1"/>
        </w:rPr>
        <w:t>8:30</w:t>
      </w:r>
      <w:r w:rsidRPr="00502A66">
        <w:rPr>
          <w:color w:val="000000" w:themeColor="text1"/>
          <w:spacing w:val="-6"/>
        </w:rPr>
        <w:t xml:space="preserve"> </w:t>
      </w:r>
      <w:r w:rsidRPr="00502A66">
        <w:rPr>
          <w:color w:val="000000" w:themeColor="text1"/>
        </w:rPr>
        <w:t>am</w:t>
      </w:r>
      <w:r w:rsidRPr="00502A66">
        <w:rPr>
          <w:color w:val="000000" w:themeColor="text1"/>
          <w:spacing w:val="-6"/>
        </w:rPr>
        <w:t xml:space="preserve"> </w:t>
      </w:r>
      <w:r w:rsidRPr="00502A66">
        <w:rPr>
          <w:color w:val="000000" w:themeColor="text1"/>
        </w:rPr>
        <w:t>to</w:t>
      </w:r>
      <w:r w:rsidRPr="00502A66">
        <w:rPr>
          <w:color w:val="000000" w:themeColor="text1"/>
          <w:spacing w:val="-6"/>
        </w:rPr>
        <w:t xml:space="preserve"> </w:t>
      </w:r>
      <w:r w:rsidRPr="00502A66">
        <w:rPr>
          <w:color w:val="000000" w:themeColor="text1"/>
        </w:rPr>
        <w:t>5:30</w:t>
      </w:r>
      <w:r w:rsidRPr="00502A66">
        <w:rPr>
          <w:color w:val="000000" w:themeColor="text1"/>
          <w:spacing w:val="-6"/>
        </w:rPr>
        <w:t xml:space="preserve"> </w:t>
      </w:r>
      <w:r w:rsidRPr="00502A66">
        <w:rPr>
          <w:color w:val="000000" w:themeColor="text1"/>
        </w:rPr>
        <w:t>pm</w:t>
      </w:r>
      <w:r w:rsidRPr="00502A66">
        <w:rPr>
          <w:color w:val="000000" w:themeColor="text1"/>
          <w:spacing w:val="-6"/>
        </w:rPr>
        <w:t xml:space="preserve"> </w:t>
      </w:r>
      <w:r w:rsidRPr="00502A66">
        <w:rPr>
          <w:color w:val="000000" w:themeColor="text1"/>
        </w:rPr>
        <w:t>and</w:t>
      </w:r>
      <w:r w:rsidRPr="00502A66">
        <w:rPr>
          <w:color w:val="000000" w:themeColor="text1"/>
          <w:spacing w:val="-6"/>
        </w:rPr>
        <w:t xml:space="preserve"> </w:t>
      </w:r>
      <w:r w:rsidRPr="00502A66">
        <w:rPr>
          <w:color w:val="000000" w:themeColor="text1"/>
        </w:rPr>
        <w:t>Saturday</w:t>
      </w:r>
      <w:r w:rsidRPr="00502A66">
        <w:rPr>
          <w:color w:val="000000" w:themeColor="text1"/>
          <w:spacing w:val="-6"/>
        </w:rPr>
        <w:t xml:space="preserve"> </w:t>
      </w:r>
      <w:r w:rsidRPr="00502A66">
        <w:rPr>
          <w:color w:val="000000" w:themeColor="text1"/>
        </w:rPr>
        <w:t>8:30am</w:t>
      </w:r>
      <w:r w:rsidRPr="00502A66">
        <w:rPr>
          <w:color w:val="000000" w:themeColor="text1"/>
          <w:spacing w:val="-5"/>
        </w:rPr>
        <w:t xml:space="preserve"> </w:t>
      </w:r>
      <w:r w:rsidRPr="00502A66">
        <w:rPr>
          <w:color w:val="000000" w:themeColor="text1"/>
        </w:rPr>
        <w:t>to</w:t>
      </w:r>
      <w:r w:rsidRPr="00502A66">
        <w:rPr>
          <w:color w:val="000000" w:themeColor="text1"/>
          <w:spacing w:val="-6"/>
        </w:rPr>
        <w:t xml:space="preserve"> </w:t>
      </w:r>
      <w:r w:rsidRPr="00502A66">
        <w:rPr>
          <w:color w:val="000000" w:themeColor="text1"/>
        </w:rPr>
        <w:t>5:00</w:t>
      </w:r>
      <w:r w:rsidRPr="00502A66">
        <w:rPr>
          <w:color w:val="000000" w:themeColor="text1"/>
          <w:spacing w:val="-6"/>
        </w:rPr>
        <w:t xml:space="preserve"> </w:t>
      </w:r>
      <w:r w:rsidRPr="00502A66">
        <w:t>pm.</w:t>
      </w:r>
      <w:r w:rsidRPr="00502A66">
        <w:rPr>
          <w:spacing w:val="-5"/>
        </w:rPr>
        <w:t xml:space="preserve"> </w:t>
      </w:r>
      <w:r w:rsidRPr="00502A66">
        <w:t xml:space="preserve">Full- time enrollment is 40 hours a week. The </w:t>
      </w:r>
      <w:r w:rsidR="00484607" w:rsidRPr="00502A66">
        <w:t>e</w:t>
      </w:r>
      <w:r w:rsidRPr="00502A66">
        <w:t>vening class schedule is Monday through Friday 5:00pm to 10:00pm</w:t>
      </w:r>
      <w:r w:rsidR="00484607" w:rsidRPr="00502A66">
        <w:t>. P</w:t>
      </w:r>
      <w:r w:rsidRPr="00502A66">
        <w:t xml:space="preserve">art-time enrollment is </w:t>
      </w:r>
      <w:r w:rsidR="00077762" w:rsidRPr="00CF1115">
        <w:rPr>
          <w:color w:val="000000" w:themeColor="text1"/>
        </w:rPr>
        <w:t>25</w:t>
      </w:r>
      <w:r w:rsidRPr="002A10C9">
        <w:rPr>
          <w:color w:val="FF0000"/>
        </w:rPr>
        <w:t xml:space="preserve"> </w:t>
      </w:r>
      <w:r w:rsidRPr="00502A66">
        <w:t>hours a</w:t>
      </w:r>
      <w:r w:rsidRPr="00502A66">
        <w:rPr>
          <w:spacing w:val="-8"/>
        </w:rPr>
        <w:t xml:space="preserve"> </w:t>
      </w:r>
      <w:r w:rsidRPr="00502A66">
        <w:t>week.</w:t>
      </w:r>
      <w:r w:rsidR="002A10C9">
        <w:t xml:space="preserve">  </w:t>
      </w:r>
      <w:r w:rsidR="002A10C9" w:rsidRPr="00077762">
        <w:rPr>
          <w:color w:val="000000" w:themeColor="text1"/>
        </w:rPr>
        <w:t>The night program is only offered at the Riverside location.</w:t>
      </w:r>
    </w:p>
    <w:p w14:paraId="3DCBA215" w14:textId="77777777" w:rsidR="00261B19" w:rsidRPr="00502A66" w:rsidRDefault="00261B19" w:rsidP="00502A66">
      <w:pPr>
        <w:pStyle w:val="BodyText"/>
        <w:jc w:val="both"/>
      </w:pPr>
    </w:p>
    <w:p w14:paraId="4815CE74" w14:textId="77777777" w:rsidR="00261B19" w:rsidRDefault="00261B19" w:rsidP="00261B19">
      <w:pPr>
        <w:pStyle w:val="BodyText"/>
        <w:spacing w:before="1"/>
      </w:pPr>
    </w:p>
    <w:tbl>
      <w:tblPr>
        <w:tblW w:w="0" w:type="auto"/>
        <w:tblInd w:w="1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8"/>
        <w:gridCol w:w="4516"/>
        <w:gridCol w:w="2318"/>
      </w:tblGrid>
      <w:tr w:rsidR="00261B19" w14:paraId="214E766D" w14:textId="77777777" w:rsidTr="00261B19">
        <w:trPr>
          <w:trHeight w:val="230"/>
        </w:trPr>
        <w:tc>
          <w:tcPr>
            <w:tcW w:w="2318" w:type="dxa"/>
          </w:tcPr>
          <w:p w14:paraId="079E1548" w14:textId="77777777" w:rsidR="00261B19" w:rsidRDefault="00261B19" w:rsidP="00261B19">
            <w:pPr>
              <w:pStyle w:val="TableParagraph"/>
              <w:spacing w:line="210" w:lineRule="exact"/>
              <w:ind w:left="315"/>
              <w:rPr>
                <w:b/>
                <w:sz w:val="20"/>
              </w:rPr>
            </w:pPr>
            <w:r>
              <w:rPr>
                <w:b/>
                <w:sz w:val="20"/>
              </w:rPr>
              <w:t>Student Schedule</w:t>
            </w:r>
          </w:p>
        </w:tc>
        <w:tc>
          <w:tcPr>
            <w:tcW w:w="4516" w:type="dxa"/>
          </w:tcPr>
          <w:p w14:paraId="56A3162A" w14:textId="77777777" w:rsidR="00261B19" w:rsidRDefault="00261B19" w:rsidP="00261B19">
            <w:pPr>
              <w:pStyle w:val="TableParagraph"/>
              <w:spacing w:line="210" w:lineRule="exact"/>
              <w:ind w:left="1903" w:right="1894"/>
              <w:jc w:val="center"/>
              <w:rPr>
                <w:b/>
                <w:sz w:val="20"/>
              </w:rPr>
            </w:pPr>
            <w:r>
              <w:rPr>
                <w:b/>
                <w:sz w:val="20"/>
              </w:rPr>
              <w:t>Breaks</w:t>
            </w:r>
          </w:p>
        </w:tc>
        <w:tc>
          <w:tcPr>
            <w:tcW w:w="2318" w:type="dxa"/>
          </w:tcPr>
          <w:p w14:paraId="49962D23" w14:textId="77777777" w:rsidR="00261B19" w:rsidRDefault="00261B19" w:rsidP="00261B19">
            <w:pPr>
              <w:pStyle w:val="TableParagraph"/>
              <w:spacing w:line="210" w:lineRule="exact"/>
              <w:ind w:left="841" w:right="825"/>
              <w:jc w:val="center"/>
              <w:rPr>
                <w:b/>
                <w:sz w:val="20"/>
              </w:rPr>
            </w:pPr>
            <w:r>
              <w:rPr>
                <w:b/>
                <w:sz w:val="20"/>
              </w:rPr>
              <w:t>Lunch</w:t>
            </w:r>
          </w:p>
        </w:tc>
      </w:tr>
      <w:tr w:rsidR="00261B19" w14:paraId="58A5D49C" w14:textId="77777777" w:rsidTr="00261B19">
        <w:trPr>
          <w:trHeight w:val="460"/>
        </w:trPr>
        <w:tc>
          <w:tcPr>
            <w:tcW w:w="2318" w:type="dxa"/>
          </w:tcPr>
          <w:p w14:paraId="6A6ABFC8" w14:textId="77777777" w:rsidR="00261B19" w:rsidRDefault="00261B19" w:rsidP="00261B19">
            <w:pPr>
              <w:pStyle w:val="TableParagraph"/>
              <w:spacing w:before="3" w:line="230" w:lineRule="exact"/>
              <w:ind w:left="637" w:right="112" w:hanging="440"/>
              <w:jc w:val="center"/>
              <w:rPr>
                <w:rFonts w:asciiTheme="majorHAnsi" w:hAnsiTheme="majorHAnsi"/>
                <w:sz w:val="20"/>
                <w:szCs w:val="20"/>
              </w:rPr>
            </w:pPr>
            <w:r w:rsidRPr="00261B19">
              <w:rPr>
                <w:rFonts w:asciiTheme="majorHAnsi" w:hAnsiTheme="majorHAnsi"/>
                <w:sz w:val="20"/>
                <w:szCs w:val="20"/>
              </w:rPr>
              <w:t>Full time: 8 Scheduled hours a day</w:t>
            </w:r>
          </w:p>
          <w:p w14:paraId="5A21FDDA" w14:textId="20E77470" w:rsidR="00261B19" w:rsidRPr="00261B19" w:rsidRDefault="00261B19" w:rsidP="00261B19">
            <w:pPr>
              <w:pStyle w:val="TableParagraph"/>
              <w:spacing w:before="3" w:line="230" w:lineRule="exact"/>
              <w:ind w:left="637" w:right="112" w:hanging="440"/>
              <w:jc w:val="center"/>
              <w:rPr>
                <w:rFonts w:asciiTheme="majorHAnsi" w:hAnsiTheme="majorHAnsi"/>
                <w:sz w:val="20"/>
                <w:szCs w:val="20"/>
              </w:rPr>
            </w:pPr>
            <w:r w:rsidRPr="00261B19">
              <w:rPr>
                <w:rFonts w:asciiTheme="majorHAnsi" w:hAnsiTheme="majorHAnsi"/>
                <w:sz w:val="20"/>
                <w:szCs w:val="20"/>
              </w:rPr>
              <w:t xml:space="preserve"> T-F</w:t>
            </w:r>
          </w:p>
        </w:tc>
        <w:tc>
          <w:tcPr>
            <w:tcW w:w="4516" w:type="dxa"/>
          </w:tcPr>
          <w:p w14:paraId="46E86725" w14:textId="77777777" w:rsidR="00261B19" w:rsidRPr="00261B19" w:rsidRDefault="00261B19" w:rsidP="00261B19">
            <w:pPr>
              <w:pStyle w:val="TableParagraph"/>
              <w:ind w:left="0"/>
              <w:jc w:val="center"/>
              <w:rPr>
                <w:rFonts w:asciiTheme="majorHAnsi" w:hAnsiTheme="majorHAnsi"/>
                <w:sz w:val="20"/>
                <w:szCs w:val="20"/>
              </w:rPr>
            </w:pPr>
            <w:r w:rsidRPr="00261B19">
              <w:rPr>
                <w:rFonts w:asciiTheme="majorHAnsi" w:hAnsiTheme="majorHAnsi"/>
                <w:sz w:val="20"/>
                <w:szCs w:val="20"/>
              </w:rPr>
              <w:t>15 min. in the morning &amp; 15 min. in the</w:t>
            </w:r>
          </w:p>
          <w:p w14:paraId="65146E42" w14:textId="5CC9DD65" w:rsidR="00261B19" w:rsidRPr="00261B19" w:rsidRDefault="00261B19" w:rsidP="00261B19">
            <w:pPr>
              <w:pStyle w:val="TableParagraph"/>
              <w:spacing w:before="3" w:line="230" w:lineRule="exact"/>
              <w:ind w:left="2010" w:right="517" w:hanging="1290"/>
              <w:jc w:val="center"/>
              <w:rPr>
                <w:rFonts w:asciiTheme="majorHAnsi" w:hAnsiTheme="majorHAnsi"/>
                <w:sz w:val="20"/>
                <w:szCs w:val="20"/>
              </w:rPr>
            </w:pPr>
            <w:r w:rsidRPr="00261B19">
              <w:rPr>
                <w:rFonts w:asciiTheme="majorHAnsi" w:hAnsiTheme="majorHAnsi"/>
                <w:sz w:val="20"/>
                <w:szCs w:val="20"/>
              </w:rPr>
              <w:t>afternoon</w:t>
            </w:r>
          </w:p>
        </w:tc>
        <w:tc>
          <w:tcPr>
            <w:tcW w:w="2318" w:type="dxa"/>
          </w:tcPr>
          <w:p w14:paraId="5BD6C08D" w14:textId="77777777" w:rsidR="00261B19" w:rsidRPr="00261B19" w:rsidRDefault="00261B19" w:rsidP="00261B19">
            <w:pPr>
              <w:pStyle w:val="TableParagraph"/>
              <w:spacing w:line="229" w:lineRule="exact"/>
              <w:ind w:left="841" w:right="825"/>
              <w:jc w:val="center"/>
              <w:rPr>
                <w:rFonts w:asciiTheme="majorHAnsi" w:hAnsiTheme="majorHAnsi"/>
                <w:color w:val="FF0000"/>
                <w:sz w:val="20"/>
                <w:szCs w:val="20"/>
              </w:rPr>
            </w:pPr>
            <w:r w:rsidRPr="00261B19">
              <w:rPr>
                <w:rFonts w:asciiTheme="majorHAnsi" w:hAnsiTheme="majorHAnsi"/>
                <w:color w:val="000000" w:themeColor="text1"/>
                <w:sz w:val="20"/>
                <w:szCs w:val="20"/>
              </w:rPr>
              <w:t>60 min</w:t>
            </w:r>
          </w:p>
        </w:tc>
      </w:tr>
      <w:tr w:rsidR="00261B19" w14:paraId="6C2A1754" w14:textId="77777777" w:rsidTr="00261B19">
        <w:trPr>
          <w:trHeight w:val="227"/>
        </w:trPr>
        <w:tc>
          <w:tcPr>
            <w:tcW w:w="2318" w:type="dxa"/>
          </w:tcPr>
          <w:p w14:paraId="6CDA5A62" w14:textId="2870C1DC" w:rsidR="00261B19" w:rsidRPr="00261B19" w:rsidRDefault="00261B19" w:rsidP="00261B19">
            <w:pPr>
              <w:pStyle w:val="TableParagraph"/>
              <w:ind w:left="0"/>
              <w:jc w:val="center"/>
              <w:rPr>
                <w:rFonts w:asciiTheme="majorHAnsi" w:hAnsiTheme="majorHAnsi"/>
                <w:sz w:val="20"/>
                <w:szCs w:val="20"/>
              </w:rPr>
            </w:pPr>
            <w:r w:rsidRPr="00261B19">
              <w:rPr>
                <w:rFonts w:asciiTheme="majorHAnsi" w:hAnsiTheme="majorHAnsi"/>
                <w:sz w:val="20"/>
                <w:szCs w:val="20"/>
              </w:rPr>
              <w:t>Sat</w:t>
            </w:r>
            <w:r>
              <w:rPr>
                <w:rFonts w:asciiTheme="majorHAnsi" w:hAnsiTheme="majorHAnsi"/>
                <w:sz w:val="20"/>
                <w:szCs w:val="20"/>
              </w:rPr>
              <w:t>urday</w:t>
            </w:r>
          </w:p>
        </w:tc>
        <w:tc>
          <w:tcPr>
            <w:tcW w:w="4516" w:type="dxa"/>
          </w:tcPr>
          <w:p w14:paraId="3D41BA51" w14:textId="1D9596D6" w:rsidR="00261B19" w:rsidRPr="00261B19" w:rsidRDefault="00261B19" w:rsidP="00261B19">
            <w:pPr>
              <w:pStyle w:val="TableParagraph"/>
              <w:ind w:left="0"/>
              <w:jc w:val="center"/>
              <w:rPr>
                <w:rFonts w:asciiTheme="majorHAnsi" w:hAnsiTheme="majorHAnsi"/>
                <w:sz w:val="20"/>
                <w:szCs w:val="20"/>
              </w:rPr>
            </w:pPr>
            <w:r w:rsidRPr="00261B19">
              <w:rPr>
                <w:rFonts w:asciiTheme="majorHAnsi" w:hAnsiTheme="majorHAnsi"/>
                <w:sz w:val="20"/>
                <w:szCs w:val="20"/>
              </w:rPr>
              <w:t>15 min. in the morning &amp; 15 min. in the</w:t>
            </w:r>
          </w:p>
          <w:p w14:paraId="0FCA4928" w14:textId="1405CACC" w:rsidR="00261B19" w:rsidRPr="00261B19" w:rsidRDefault="00261B19" w:rsidP="00261B19">
            <w:pPr>
              <w:pStyle w:val="TableParagraph"/>
              <w:ind w:left="0"/>
              <w:jc w:val="center"/>
              <w:rPr>
                <w:rFonts w:asciiTheme="majorHAnsi" w:hAnsiTheme="majorHAnsi"/>
                <w:sz w:val="20"/>
                <w:szCs w:val="20"/>
              </w:rPr>
            </w:pPr>
            <w:r w:rsidRPr="00261B19">
              <w:rPr>
                <w:rFonts w:asciiTheme="majorHAnsi" w:hAnsiTheme="majorHAnsi"/>
                <w:sz w:val="20"/>
                <w:szCs w:val="20"/>
              </w:rPr>
              <w:t>afternoon</w:t>
            </w:r>
          </w:p>
        </w:tc>
        <w:tc>
          <w:tcPr>
            <w:tcW w:w="2318" w:type="dxa"/>
          </w:tcPr>
          <w:p w14:paraId="5E653834" w14:textId="119D0317" w:rsidR="00261B19" w:rsidRPr="00261B19" w:rsidRDefault="00261B19" w:rsidP="00261B19">
            <w:pPr>
              <w:pStyle w:val="TableParagraph"/>
              <w:ind w:left="0"/>
              <w:jc w:val="center"/>
              <w:rPr>
                <w:rFonts w:asciiTheme="majorHAnsi" w:hAnsiTheme="majorHAnsi"/>
                <w:sz w:val="20"/>
                <w:szCs w:val="20"/>
              </w:rPr>
            </w:pPr>
            <w:r w:rsidRPr="00261B19">
              <w:rPr>
                <w:rFonts w:asciiTheme="majorHAnsi" w:hAnsiTheme="majorHAnsi"/>
                <w:sz w:val="20"/>
                <w:szCs w:val="20"/>
              </w:rPr>
              <w:t>30 min</w:t>
            </w:r>
          </w:p>
        </w:tc>
      </w:tr>
      <w:tr w:rsidR="00261B19" w14:paraId="6F7BF23F" w14:textId="77777777" w:rsidTr="00261B19">
        <w:trPr>
          <w:trHeight w:val="460"/>
        </w:trPr>
        <w:tc>
          <w:tcPr>
            <w:tcW w:w="2318" w:type="dxa"/>
          </w:tcPr>
          <w:p w14:paraId="6941EB29" w14:textId="062F2F3D" w:rsidR="00261B19" w:rsidRDefault="00261B19" w:rsidP="00261B19">
            <w:pPr>
              <w:pStyle w:val="TableParagraph"/>
              <w:spacing w:line="229" w:lineRule="exact"/>
              <w:ind w:left="282"/>
              <w:jc w:val="center"/>
              <w:rPr>
                <w:rFonts w:asciiTheme="majorHAnsi" w:hAnsiTheme="majorHAnsi"/>
                <w:sz w:val="20"/>
                <w:szCs w:val="20"/>
              </w:rPr>
            </w:pPr>
            <w:r w:rsidRPr="00261B19">
              <w:rPr>
                <w:rFonts w:asciiTheme="majorHAnsi" w:hAnsiTheme="majorHAnsi"/>
                <w:sz w:val="20"/>
                <w:szCs w:val="20"/>
              </w:rPr>
              <w:t xml:space="preserve">Part Time: </w:t>
            </w:r>
            <w:r w:rsidR="00077762" w:rsidRPr="00CF1115">
              <w:rPr>
                <w:rFonts w:asciiTheme="majorHAnsi" w:hAnsiTheme="majorHAnsi"/>
                <w:color w:val="000000" w:themeColor="text1"/>
                <w:sz w:val="20"/>
                <w:szCs w:val="20"/>
              </w:rPr>
              <w:t>5</w:t>
            </w:r>
            <w:r w:rsidR="00E62860" w:rsidRPr="00CF1115">
              <w:rPr>
                <w:rFonts w:asciiTheme="majorHAnsi" w:hAnsiTheme="majorHAnsi"/>
                <w:color w:val="000000" w:themeColor="text1"/>
                <w:sz w:val="20"/>
                <w:szCs w:val="20"/>
              </w:rPr>
              <w:t xml:space="preserve"> Scheduled</w:t>
            </w:r>
            <w:r w:rsidRPr="00CF1115">
              <w:rPr>
                <w:rFonts w:asciiTheme="majorHAnsi" w:hAnsiTheme="majorHAnsi"/>
                <w:color w:val="000000" w:themeColor="text1"/>
                <w:sz w:val="20"/>
                <w:szCs w:val="20"/>
              </w:rPr>
              <w:t xml:space="preserve"> h</w:t>
            </w:r>
            <w:r w:rsidR="00E62860" w:rsidRPr="00CF1115">
              <w:rPr>
                <w:rFonts w:asciiTheme="majorHAnsi" w:hAnsiTheme="majorHAnsi"/>
                <w:color w:val="000000" w:themeColor="text1"/>
                <w:sz w:val="20"/>
                <w:szCs w:val="20"/>
              </w:rPr>
              <w:t>ours a day</w:t>
            </w:r>
            <w:r w:rsidRPr="00CF1115">
              <w:rPr>
                <w:rFonts w:asciiTheme="majorHAnsi" w:hAnsiTheme="majorHAnsi"/>
                <w:color w:val="000000" w:themeColor="text1"/>
                <w:sz w:val="20"/>
                <w:szCs w:val="20"/>
              </w:rPr>
              <w:t xml:space="preserve"> </w:t>
            </w:r>
          </w:p>
          <w:p w14:paraId="25CDD5B2" w14:textId="0F4F1E16" w:rsidR="00261B19" w:rsidRPr="00261B19" w:rsidRDefault="00261B19" w:rsidP="00261B19">
            <w:pPr>
              <w:pStyle w:val="TableParagraph"/>
              <w:spacing w:line="229" w:lineRule="exact"/>
              <w:ind w:left="282"/>
              <w:jc w:val="center"/>
              <w:rPr>
                <w:rFonts w:asciiTheme="majorHAnsi" w:hAnsiTheme="majorHAnsi"/>
                <w:sz w:val="20"/>
                <w:szCs w:val="20"/>
              </w:rPr>
            </w:pPr>
            <w:r>
              <w:rPr>
                <w:rFonts w:asciiTheme="majorHAnsi" w:hAnsiTheme="majorHAnsi"/>
                <w:sz w:val="20"/>
                <w:szCs w:val="20"/>
              </w:rPr>
              <w:t>M-F</w:t>
            </w:r>
          </w:p>
        </w:tc>
        <w:tc>
          <w:tcPr>
            <w:tcW w:w="4516" w:type="dxa"/>
          </w:tcPr>
          <w:p w14:paraId="61108770" w14:textId="49C6E7EC" w:rsidR="00E62860" w:rsidRPr="00CF1115" w:rsidRDefault="00261B19" w:rsidP="00E62860">
            <w:pPr>
              <w:pStyle w:val="TableParagraph"/>
              <w:ind w:left="0"/>
              <w:jc w:val="center"/>
              <w:rPr>
                <w:rFonts w:asciiTheme="majorHAnsi" w:hAnsiTheme="majorHAnsi"/>
                <w:color w:val="000000" w:themeColor="text1"/>
                <w:sz w:val="20"/>
                <w:szCs w:val="20"/>
              </w:rPr>
            </w:pPr>
            <w:r w:rsidRPr="00CF1115">
              <w:rPr>
                <w:rFonts w:asciiTheme="majorHAnsi" w:hAnsiTheme="majorHAnsi"/>
                <w:color w:val="000000" w:themeColor="text1"/>
                <w:sz w:val="20"/>
                <w:szCs w:val="20"/>
              </w:rPr>
              <w:t>15 min</w:t>
            </w:r>
            <w:r w:rsidR="00077762" w:rsidRPr="00CF1115">
              <w:rPr>
                <w:rFonts w:asciiTheme="majorHAnsi" w:hAnsiTheme="majorHAnsi"/>
                <w:color w:val="000000" w:themeColor="text1"/>
                <w:sz w:val="20"/>
                <w:szCs w:val="20"/>
              </w:rPr>
              <w:t xml:space="preserve"> breaks (2)</w:t>
            </w:r>
          </w:p>
          <w:p w14:paraId="648BE1F5" w14:textId="09582EA8" w:rsidR="00261B19" w:rsidRPr="00261B19" w:rsidRDefault="00261B19" w:rsidP="00261B19">
            <w:pPr>
              <w:pStyle w:val="TableParagraph"/>
              <w:spacing w:before="3" w:line="230" w:lineRule="exact"/>
              <w:ind w:left="1834" w:right="517" w:hanging="1290"/>
              <w:jc w:val="center"/>
              <w:rPr>
                <w:rFonts w:asciiTheme="majorHAnsi" w:hAnsiTheme="majorHAnsi"/>
                <w:sz w:val="20"/>
                <w:szCs w:val="20"/>
              </w:rPr>
            </w:pPr>
          </w:p>
        </w:tc>
        <w:tc>
          <w:tcPr>
            <w:tcW w:w="2318" w:type="dxa"/>
          </w:tcPr>
          <w:p w14:paraId="65685B1A" w14:textId="6C900780" w:rsidR="00261B19" w:rsidRPr="00261B19" w:rsidRDefault="00077762" w:rsidP="00261B19">
            <w:pPr>
              <w:pStyle w:val="TableParagraph"/>
              <w:spacing w:line="229" w:lineRule="exact"/>
              <w:ind w:left="841" w:right="825"/>
              <w:jc w:val="center"/>
              <w:rPr>
                <w:rFonts w:asciiTheme="majorHAnsi" w:hAnsiTheme="majorHAnsi"/>
                <w:sz w:val="20"/>
                <w:szCs w:val="20"/>
              </w:rPr>
            </w:pPr>
            <w:r>
              <w:rPr>
                <w:rFonts w:asciiTheme="majorHAnsi" w:hAnsiTheme="majorHAnsi"/>
                <w:color w:val="FF0000"/>
                <w:sz w:val="20"/>
                <w:szCs w:val="20"/>
              </w:rPr>
              <w:t xml:space="preserve"> </w:t>
            </w:r>
            <w:r w:rsidRPr="00077762">
              <w:rPr>
                <w:rFonts w:asciiTheme="majorHAnsi" w:hAnsiTheme="majorHAnsi"/>
                <w:color w:val="7030A0"/>
                <w:sz w:val="20"/>
                <w:szCs w:val="20"/>
              </w:rPr>
              <w:t>N/A</w:t>
            </w:r>
            <w:r w:rsidR="002A10C9" w:rsidRPr="00077762">
              <w:rPr>
                <w:rFonts w:asciiTheme="majorHAnsi" w:hAnsiTheme="majorHAnsi"/>
                <w:color w:val="7030A0"/>
                <w:sz w:val="20"/>
                <w:szCs w:val="20"/>
              </w:rPr>
              <w:t xml:space="preserve"> </w:t>
            </w:r>
          </w:p>
        </w:tc>
      </w:tr>
    </w:tbl>
    <w:p w14:paraId="05236A4D" w14:textId="77777777" w:rsidR="00261B19" w:rsidRDefault="00261B19" w:rsidP="00261B19">
      <w:pPr>
        <w:pStyle w:val="BodyText"/>
      </w:pPr>
    </w:p>
    <w:p w14:paraId="3AB1BF86" w14:textId="77777777" w:rsidR="00261B19" w:rsidRDefault="00261B19" w:rsidP="00261B19">
      <w:pPr>
        <w:pStyle w:val="BodyText"/>
      </w:pPr>
    </w:p>
    <w:p w14:paraId="500D5052" w14:textId="77777777" w:rsidR="00261B19" w:rsidRPr="00475DD9" w:rsidRDefault="00261B19" w:rsidP="00475DD9">
      <w:pPr>
        <w:pStyle w:val="Heading2"/>
      </w:pPr>
      <w:bookmarkStart w:id="40" w:name="_Toc12635597"/>
      <w:bookmarkStart w:id="41" w:name="_Toc12635813"/>
      <w:r w:rsidRPr="00475DD9">
        <w:t>Calendar/Holidays</w:t>
      </w:r>
      <w:bookmarkEnd w:id="40"/>
      <w:bookmarkEnd w:id="41"/>
    </w:p>
    <w:p w14:paraId="29CF2F0F" w14:textId="56C1D670" w:rsidR="00261B19" w:rsidRPr="00077762" w:rsidRDefault="00261B19" w:rsidP="00502A66">
      <w:pPr>
        <w:ind w:left="1304" w:right="1311"/>
        <w:jc w:val="both"/>
        <w:rPr>
          <w:color w:val="000000" w:themeColor="text1"/>
          <w:sz w:val="20"/>
          <w:szCs w:val="20"/>
        </w:rPr>
      </w:pPr>
      <w:r w:rsidRPr="00077762">
        <w:rPr>
          <w:color w:val="000000" w:themeColor="text1"/>
          <w:sz w:val="20"/>
          <w:szCs w:val="20"/>
        </w:rPr>
        <w:t xml:space="preserve">The Institution is open from 9:00 am to 10 pm Tuesdays through Fridays and Saturdays from 8:30 am </w:t>
      </w:r>
      <w:proofErr w:type="gramStart"/>
      <w:r w:rsidRPr="00077762">
        <w:rPr>
          <w:color w:val="000000" w:themeColor="text1"/>
          <w:sz w:val="20"/>
          <w:szCs w:val="20"/>
        </w:rPr>
        <w:t xml:space="preserve">to  </w:t>
      </w:r>
      <w:r w:rsidR="002A10C9" w:rsidRPr="00077762">
        <w:rPr>
          <w:color w:val="000000" w:themeColor="text1"/>
          <w:sz w:val="20"/>
          <w:szCs w:val="20"/>
        </w:rPr>
        <w:t>5:00</w:t>
      </w:r>
      <w:proofErr w:type="gramEnd"/>
      <w:r w:rsidR="002A10C9" w:rsidRPr="00077762">
        <w:rPr>
          <w:color w:val="000000" w:themeColor="text1"/>
          <w:sz w:val="20"/>
          <w:szCs w:val="20"/>
        </w:rPr>
        <w:t xml:space="preserve"> </w:t>
      </w:r>
      <w:r w:rsidRPr="00077762">
        <w:rPr>
          <w:color w:val="000000" w:themeColor="text1"/>
          <w:sz w:val="20"/>
          <w:szCs w:val="20"/>
        </w:rPr>
        <w:t>pm. School is closed on Sundays</w:t>
      </w:r>
      <w:r w:rsidR="00FB4893" w:rsidRPr="00077762">
        <w:rPr>
          <w:color w:val="000000" w:themeColor="text1"/>
          <w:sz w:val="20"/>
          <w:szCs w:val="20"/>
        </w:rPr>
        <w:t>.</w:t>
      </w:r>
      <w:r w:rsidRPr="00077762">
        <w:rPr>
          <w:color w:val="000000" w:themeColor="text1"/>
          <w:sz w:val="20"/>
          <w:szCs w:val="20"/>
        </w:rPr>
        <w:t xml:space="preserve"> Mondays the school is open 5 pm – 10 pm. School holidays for the catalog period are</w:t>
      </w:r>
      <w:r w:rsidR="002A10C9" w:rsidRPr="00077762">
        <w:rPr>
          <w:color w:val="000000" w:themeColor="text1"/>
          <w:sz w:val="20"/>
          <w:szCs w:val="20"/>
        </w:rPr>
        <w:t xml:space="preserve"> September 20</w:t>
      </w:r>
      <w:r w:rsidR="002A10C9" w:rsidRPr="00077762">
        <w:rPr>
          <w:color w:val="000000" w:themeColor="text1"/>
          <w:sz w:val="20"/>
          <w:szCs w:val="20"/>
          <w:vertAlign w:val="superscript"/>
        </w:rPr>
        <w:t>th</w:t>
      </w:r>
      <w:r w:rsidR="002A10C9" w:rsidRPr="00077762">
        <w:rPr>
          <w:color w:val="000000" w:themeColor="text1"/>
          <w:sz w:val="20"/>
          <w:szCs w:val="20"/>
        </w:rPr>
        <w:t xml:space="preserve"> and 21</w:t>
      </w:r>
      <w:r w:rsidR="002A10C9" w:rsidRPr="00077762">
        <w:rPr>
          <w:color w:val="000000" w:themeColor="text1"/>
          <w:sz w:val="20"/>
          <w:szCs w:val="20"/>
          <w:vertAlign w:val="superscript"/>
        </w:rPr>
        <w:t>st</w:t>
      </w:r>
      <w:r w:rsidR="002A10C9" w:rsidRPr="00077762">
        <w:rPr>
          <w:color w:val="000000" w:themeColor="text1"/>
          <w:sz w:val="20"/>
          <w:szCs w:val="20"/>
        </w:rPr>
        <w:t xml:space="preserve">, 2019, </w:t>
      </w:r>
      <w:r w:rsidRPr="00077762">
        <w:rPr>
          <w:color w:val="000000" w:themeColor="text1"/>
          <w:sz w:val="20"/>
          <w:szCs w:val="20"/>
        </w:rPr>
        <w:t xml:space="preserve"> </w:t>
      </w:r>
      <w:r w:rsidRPr="00077762">
        <w:rPr>
          <w:b/>
          <w:color w:val="000000" w:themeColor="text1"/>
          <w:sz w:val="20"/>
          <w:szCs w:val="20"/>
        </w:rPr>
        <w:t xml:space="preserve">Thanksgiving </w:t>
      </w:r>
      <w:r w:rsidR="002A10C9" w:rsidRPr="00077762">
        <w:rPr>
          <w:b/>
          <w:color w:val="000000" w:themeColor="text1"/>
          <w:sz w:val="20"/>
          <w:szCs w:val="20"/>
        </w:rPr>
        <w:t xml:space="preserve"> Holiday </w:t>
      </w:r>
      <w:r w:rsidRPr="00077762">
        <w:rPr>
          <w:color w:val="000000" w:themeColor="text1"/>
          <w:sz w:val="20"/>
          <w:szCs w:val="20"/>
        </w:rPr>
        <w:t>November 28</w:t>
      </w:r>
      <w:proofErr w:type="spellStart"/>
      <w:r w:rsidRPr="00077762">
        <w:rPr>
          <w:color w:val="000000" w:themeColor="text1"/>
          <w:position w:val="5"/>
          <w:sz w:val="20"/>
          <w:szCs w:val="20"/>
        </w:rPr>
        <w:t>th</w:t>
      </w:r>
      <w:proofErr w:type="spellEnd"/>
      <w:r w:rsidRPr="00077762">
        <w:rPr>
          <w:color w:val="000000" w:themeColor="text1"/>
          <w:position w:val="5"/>
          <w:sz w:val="20"/>
          <w:szCs w:val="20"/>
        </w:rPr>
        <w:t xml:space="preserve"> </w:t>
      </w:r>
      <w:r w:rsidR="002A10C9" w:rsidRPr="00077762">
        <w:rPr>
          <w:color w:val="000000" w:themeColor="text1"/>
          <w:sz w:val="20"/>
          <w:szCs w:val="20"/>
        </w:rPr>
        <w:t xml:space="preserve"> &amp; </w:t>
      </w:r>
      <w:r w:rsidRPr="00077762">
        <w:rPr>
          <w:color w:val="000000" w:themeColor="text1"/>
          <w:sz w:val="20"/>
          <w:szCs w:val="20"/>
        </w:rPr>
        <w:t>29</w:t>
      </w:r>
      <w:proofErr w:type="spellStart"/>
      <w:r w:rsidRPr="00077762">
        <w:rPr>
          <w:color w:val="000000" w:themeColor="text1"/>
          <w:position w:val="5"/>
          <w:sz w:val="20"/>
          <w:szCs w:val="20"/>
        </w:rPr>
        <w:t>th</w:t>
      </w:r>
      <w:proofErr w:type="spellEnd"/>
      <w:r w:rsidRPr="00077762">
        <w:rPr>
          <w:color w:val="000000" w:themeColor="text1"/>
          <w:position w:val="5"/>
          <w:sz w:val="20"/>
          <w:szCs w:val="20"/>
        </w:rPr>
        <w:t xml:space="preserve"> </w:t>
      </w:r>
      <w:r w:rsidRPr="00077762">
        <w:rPr>
          <w:color w:val="000000" w:themeColor="text1"/>
          <w:sz w:val="20"/>
          <w:szCs w:val="20"/>
        </w:rPr>
        <w:t xml:space="preserve">2019, </w:t>
      </w:r>
      <w:r w:rsidR="002A10C9" w:rsidRPr="00077762">
        <w:rPr>
          <w:color w:val="000000" w:themeColor="text1"/>
          <w:sz w:val="20"/>
          <w:szCs w:val="20"/>
        </w:rPr>
        <w:t xml:space="preserve"> </w:t>
      </w:r>
      <w:r w:rsidR="002A10C9" w:rsidRPr="00077762">
        <w:rPr>
          <w:b/>
          <w:bCs/>
          <w:color w:val="000000" w:themeColor="text1"/>
          <w:sz w:val="20"/>
          <w:szCs w:val="20"/>
        </w:rPr>
        <w:t>Winter Holidays</w:t>
      </w:r>
      <w:r w:rsidR="002A10C9" w:rsidRPr="00077762">
        <w:rPr>
          <w:color w:val="000000" w:themeColor="text1"/>
          <w:sz w:val="20"/>
          <w:szCs w:val="20"/>
        </w:rPr>
        <w:t xml:space="preserve"> </w:t>
      </w:r>
      <w:r w:rsidRPr="00077762">
        <w:rPr>
          <w:color w:val="000000" w:themeColor="text1"/>
          <w:sz w:val="20"/>
          <w:szCs w:val="20"/>
        </w:rPr>
        <w:t>December 23</w:t>
      </w:r>
      <w:r w:rsidRPr="00077762">
        <w:rPr>
          <w:color w:val="000000" w:themeColor="text1"/>
          <w:sz w:val="20"/>
          <w:szCs w:val="20"/>
          <w:vertAlign w:val="superscript"/>
        </w:rPr>
        <w:t>rd</w:t>
      </w:r>
      <w:r w:rsidR="00805735" w:rsidRPr="00077762">
        <w:rPr>
          <w:color w:val="000000" w:themeColor="text1"/>
          <w:sz w:val="20"/>
          <w:szCs w:val="20"/>
        </w:rPr>
        <w:t xml:space="preserve"> </w:t>
      </w:r>
      <w:r w:rsidR="00963682" w:rsidRPr="00077762">
        <w:rPr>
          <w:color w:val="000000" w:themeColor="text1"/>
          <w:sz w:val="20"/>
          <w:szCs w:val="20"/>
        </w:rPr>
        <w:t xml:space="preserve"> </w:t>
      </w:r>
      <w:r w:rsidR="00805735" w:rsidRPr="00077762">
        <w:rPr>
          <w:color w:val="000000" w:themeColor="text1"/>
          <w:sz w:val="20"/>
          <w:szCs w:val="20"/>
        </w:rPr>
        <w:t xml:space="preserve">through </w:t>
      </w:r>
      <w:r w:rsidRPr="00077762">
        <w:rPr>
          <w:color w:val="000000" w:themeColor="text1"/>
          <w:sz w:val="20"/>
          <w:szCs w:val="20"/>
        </w:rPr>
        <w:t>25</w:t>
      </w:r>
      <w:proofErr w:type="spellStart"/>
      <w:r w:rsidRPr="00077762">
        <w:rPr>
          <w:color w:val="000000" w:themeColor="text1"/>
          <w:position w:val="5"/>
          <w:sz w:val="20"/>
          <w:szCs w:val="20"/>
        </w:rPr>
        <w:t>th</w:t>
      </w:r>
      <w:proofErr w:type="spellEnd"/>
      <w:r w:rsidRPr="00077762">
        <w:rPr>
          <w:color w:val="000000" w:themeColor="text1"/>
          <w:position w:val="5"/>
          <w:sz w:val="20"/>
          <w:szCs w:val="20"/>
        </w:rPr>
        <w:t xml:space="preserve"> </w:t>
      </w:r>
      <w:r w:rsidRPr="00077762">
        <w:rPr>
          <w:color w:val="000000" w:themeColor="text1"/>
          <w:sz w:val="20"/>
          <w:szCs w:val="20"/>
        </w:rPr>
        <w:t>2019</w:t>
      </w:r>
      <w:r w:rsidR="00805735" w:rsidRPr="00077762">
        <w:rPr>
          <w:color w:val="000000" w:themeColor="text1"/>
          <w:sz w:val="20"/>
          <w:szCs w:val="20"/>
        </w:rPr>
        <w:t>, December 30</w:t>
      </w:r>
      <w:r w:rsidR="00805735" w:rsidRPr="00077762">
        <w:rPr>
          <w:color w:val="000000" w:themeColor="text1"/>
          <w:sz w:val="20"/>
          <w:szCs w:val="20"/>
          <w:vertAlign w:val="superscript"/>
        </w:rPr>
        <w:t>th</w:t>
      </w:r>
      <w:r w:rsidR="00805735" w:rsidRPr="00077762">
        <w:rPr>
          <w:color w:val="000000" w:themeColor="text1"/>
          <w:sz w:val="20"/>
          <w:szCs w:val="20"/>
        </w:rPr>
        <w:t xml:space="preserve"> 2019 through</w:t>
      </w:r>
      <w:r w:rsidRPr="00077762">
        <w:rPr>
          <w:color w:val="000000" w:themeColor="text1"/>
          <w:sz w:val="20"/>
          <w:szCs w:val="20"/>
        </w:rPr>
        <w:t xml:space="preserve"> January 1st</w:t>
      </w:r>
      <w:r w:rsidR="00805735" w:rsidRPr="00077762">
        <w:rPr>
          <w:color w:val="000000" w:themeColor="text1"/>
          <w:sz w:val="20"/>
          <w:szCs w:val="20"/>
        </w:rPr>
        <w:t xml:space="preserve"> </w:t>
      </w:r>
      <w:r w:rsidRPr="00077762">
        <w:rPr>
          <w:color w:val="000000" w:themeColor="text1"/>
          <w:sz w:val="20"/>
          <w:szCs w:val="20"/>
        </w:rPr>
        <w:t>2020,</w:t>
      </w:r>
      <w:r w:rsidR="00FB4893" w:rsidRPr="00077762">
        <w:rPr>
          <w:color w:val="000000" w:themeColor="text1"/>
          <w:sz w:val="20"/>
          <w:szCs w:val="20"/>
        </w:rPr>
        <w:t xml:space="preserve"> </w:t>
      </w:r>
      <w:r w:rsidR="00FB4893" w:rsidRPr="00077762">
        <w:rPr>
          <w:b/>
          <w:bCs/>
          <w:color w:val="000000" w:themeColor="text1"/>
          <w:sz w:val="20"/>
          <w:szCs w:val="20"/>
        </w:rPr>
        <w:t xml:space="preserve">MLK Day </w:t>
      </w:r>
      <w:r w:rsidR="00FB4893" w:rsidRPr="00077762">
        <w:rPr>
          <w:color w:val="000000" w:themeColor="text1"/>
          <w:sz w:val="20"/>
          <w:szCs w:val="20"/>
        </w:rPr>
        <w:t>January 20</w:t>
      </w:r>
      <w:r w:rsidR="00FB4893" w:rsidRPr="00077762">
        <w:rPr>
          <w:color w:val="000000" w:themeColor="text1"/>
          <w:sz w:val="20"/>
          <w:szCs w:val="20"/>
          <w:vertAlign w:val="superscript"/>
        </w:rPr>
        <w:t>th</w:t>
      </w:r>
      <w:r w:rsidR="00FB4893" w:rsidRPr="00077762">
        <w:rPr>
          <w:color w:val="000000" w:themeColor="text1"/>
          <w:sz w:val="20"/>
          <w:szCs w:val="20"/>
        </w:rPr>
        <w:t xml:space="preserve"> 20</w:t>
      </w:r>
      <w:r w:rsidR="00805735" w:rsidRPr="00077762">
        <w:rPr>
          <w:color w:val="000000" w:themeColor="text1"/>
          <w:sz w:val="20"/>
          <w:szCs w:val="20"/>
        </w:rPr>
        <w:t>20</w:t>
      </w:r>
      <w:r w:rsidR="00FB4893" w:rsidRPr="00077762">
        <w:rPr>
          <w:color w:val="000000" w:themeColor="text1"/>
          <w:sz w:val="20"/>
          <w:szCs w:val="20"/>
        </w:rPr>
        <w:t xml:space="preserve">, </w:t>
      </w:r>
      <w:r w:rsidR="00FB4893" w:rsidRPr="00077762">
        <w:rPr>
          <w:b/>
          <w:bCs/>
          <w:color w:val="000000" w:themeColor="text1"/>
          <w:sz w:val="20"/>
          <w:szCs w:val="20"/>
        </w:rPr>
        <w:t>President’s Day</w:t>
      </w:r>
      <w:r w:rsidR="00FB4893" w:rsidRPr="00077762">
        <w:rPr>
          <w:color w:val="000000" w:themeColor="text1"/>
          <w:sz w:val="20"/>
          <w:szCs w:val="20"/>
        </w:rPr>
        <w:t xml:space="preserve"> February 17</w:t>
      </w:r>
      <w:r w:rsidR="00FB4893" w:rsidRPr="00077762">
        <w:rPr>
          <w:color w:val="000000" w:themeColor="text1"/>
          <w:sz w:val="20"/>
          <w:szCs w:val="20"/>
          <w:vertAlign w:val="superscript"/>
        </w:rPr>
        <w:t>th</w:t>
      </w:r>
      <w:r w:rsidR="00FB4893" w:rsidRPr="00077762">
        <w:rPr>
          <w:color w:val="000000" w:themeColor="text1"/>
          <w:sz w:val="20"/>
          <w:szCs w:val="20"/>
        </w:rPr>
        <w:t xml:space="preserve"> 2020, </w:t>
      </w:r>
      <w:r w:rsidRPr="00077762">
        <w:rPr>
          <w:b/>
          <w:color w:val="000000" w:themeColor="text1"/>
          <w:sz w:val="20"/>
          <w:szCs w:val="20"/>
        </w:rPr>
        <w:t xml:space="preserve">Spring Break </w:t>
      </w:r>
      <w:r w:rsidRPr="00077762">
        <w:rPr>
          <w:color w:val="000000" w:themeColor="text1"/>
          <w:sz w:val="20"/>
          <w:szCs w:val="20"/>
        </w:rPr>
        <w:t>April 13</w:t>
      </w:r>
      <w:proofErr w:type="spellStart"/>
      <w:r w:rsidRPr="00077762">
        <w:rPr>
          <w:color w:val="000000" w:themeColor="text1"/>
          <w:position w:val="5"/>
          <w:sz w:val="20"/>
          <w:szCs w:val="20"/>
          <w:vertAlign w:val="superscript"/>
        </w:rPr>
        <w:t>th</w:t>
      </w:r>
      <w:proofErr w:type="spellEnd"/>
      <w:r w:rsidR="00E62860" w:rsidRPr="00077762">
        <w:rPr>
          <w:color w:val="000000" w:themeColor="text1"/>
          <w:sz w:val="20"/>
          <w:szCs w:val="20"/>
        </w:rPr>
        <w:t>-</w:t>
      </w:r>
      <w:r w:rsidRPr="00077762">
        <w:rPr>
          <w:color w:val="000000" w:themeColor="text1"/>
          <w:sz w:val="20"/>
          <w:szCs w:val="20"/>
        </w:rPr>
        <w:t xml:space="preserve"> </w:t>
      </w:r>
      <w:r w:rsidR="00484607" w:rsidRPr="00077762">
        <w:rPr>
          <w:color w:val="000000" w:themeColor="text1"/>
          <w:sz w:val="20"/>
          <w:szCs w:val="20"/>
        </w:rPr>
        <w:t>19</w:t>
      </w:r>
      <w:proofErr w:type="spellStart"/>
      <w:r w:rsidRPr="00077762">
        <w:rPr>
          <w:color w:val="000000" w:themeColor="text1"/>
          <w:position w:val="5"/>
          <w:sz w:val="20"/>
          <w:szCs w:val="20"/>
          <w:vertAlign w:val="superscript"/>
        </w:rPr>
        <w:t>th</w:t>
      </w:r>
      <w:proofErr w:type="spellEnd"/>
      <w:r w:rsidR="00805735" w:rsidRPr="00077762">
        <w:rPr>
          <w:color w:val="000000" w:themeColor="text1"/>
          <w:position w:val="5"/>
          <w:sz w:val="20"/>
          <w:szCs w:val="20"/>
        </w:rPr>
        <w:t xml:space="preserve"> </w:t>
      </w:r>
      <w:r w:rsidR="00805735" w:rsidRPr="00077762">
        <w:rPr>
          <w:color w:val="000000" w:themeColor="text1"/>
          <w:sz w:val="20"/>
          <w:szCs w:val="20"/>
        </w:rPr>
        <w:t xml:space="preserve"> 2020</w:t>
      </w:r>
      <w:r w:rsidR="002A10C9" w:rsidRPr="00077762">
        <w:rPr>
          <w:color w:val="000000" w:themeColor="text1"/>
          <w:sz w:val="20"/>
          <w:szCs w:val="20"/>
        </w:rPr>
        <w:t xml:space="preserve"> and </w:t>
      </w:r>
      <w:r w:rsidR="002A10C9" w:rsidRPr="00077762">
        <w:rPr>
          <w:b/>
          <w:color w:val="000000" w:themeColor="text1"/>
          <w:sz w:val="20"/>
          <w:szCs w:val="20"/>
        </w:rPr>
        <w:t>July 3</w:t>
      </w:r>
      <w:proofErr w:type="spellStart"/>
      <w:r w:rsidR="002A10C9" w:rsidRPr="00077762">
        <w:rPr>
          <w:b/>
          <w:color w:val="000000" w:themeColor="text1"/>
          <w:position w:val="5"/>
          <w:sz w:val="20"/>
          <w:szCs w:val="20"/>
        </w:rPr>
        <w:t>rd</w:t>
      </w:r>
      <w:proofErr w:type="spellEnd"/>
      <w:r w:rsidR="002A10C9" w:rsidRPr="00077762">
        <w:rPr>
          <w:b/>
          <w:color w:val="000000" w:themeColor="text1"/>
          <w:position w:val="5"/>
          <w:sz w:val="20"/>
          <w:szCs w:val="20"/>
        </w:rPr>
        <w:t xml:space="preserve"> </w:t>
      </w:r>
      <w:r w:rsidR="002A10C9" w:rsidRPr="00077762">
        <w:rPr>
          <w:b/>
          <w:color w:val="000000" w:themeColor="text1"/>
          <w:sz w:val="20"/>
          <w:szCs w:val="20"/>
        </w:rPr>
        <w:t>and July 4</w:t>
      </w:r>
      <w:proofErr w:type="spellStart"/>
      <w:r w:rsidR="002A10C9" w:rsidRPr="00077762">
        <w:rPr>
          <w:b/>
          <w:color w:val="000000" w:themeColor="text1"/>
          <w:position w:val="5"/>
          <w:sz w:val="20"/>
          <w:szCs w:val="20"/>
        </w:rPr>
        <w:t>th</w:t>
      </w:r>
      <w:proofErr w:type="spellEnd"/>
      <w:r w:rsidR="002A10C9" w:rsidRPr="00077762">
        <w:rPr>
          <w:b/>
          <w:color w:val="000000" w:themeColor="text1"/>
          <w:position w:val="5"/>
          <w:sz w:val="20"/>
          <w:szCs w:val="20"/>
        </w:rPr>
        <w:t xml:space="preserve"> </w:t>
      </w:r>
      <w:r w:rsidR="002A10C9" w:rsidRPr="00077762">
        <w:rPr>
          <w:color w:val="000000" w:themeColor="text1"/>
          <w:sz w:val="20"/>
          <w:szCs w:val="20"/>
        </w:rPr>
        <w:t>2020</w:t>
      </w:r>
      <w:r w:rsidR="00E62860" w:rsidRPr="00077762">
        <w:rPr>
          <w:color w:val="000000" w:themeColor="text1"/>
          <w:sz w:val="20"/>
          <w:szCs w:val="20"/>
        </w:rPr>
        <w:t>.</w:t>
      </w:r>
      <w:r w:rsidR="002A10C9" w:rsidRPr="00077762">
        <w:rPr>
          <w:color w:val="000000" w:themeColor="text1"/>
          <w:sz w:val="20"/>
          <w:szCs w:val="20"/>
        </w:rPr>
        <w:t xml:space="preserve"> </w:t>
      </w:r>
      <w:r w:rsidR="00805735" w:rsidRPr="00077762">
        <w:rPr>
          <w:color w:val="000000" w:themeColor="text1"/>
          <w:sz w:val="20"/>
          <w:szCs w:val="20"/>
        </w:rPr>
        <w:t xml:space="preserve"> </w:t>
      </w:r>
      <w:r w:rsidRPr="00077762">
        <w:rPr>
          <w:color w:val="000000" w:themeColor="text1"/>
          <w:sz w:val="20"/>
          <w:szCs w:val="20"/>
        </w:rPr>
        <w:t xml:space="preserve">A </w:t>
      </w:r>
      <w:r w:rsidRPr="00077762">
        <w:rPr>
          <w:i/>
          <w:color w:val="000000" w:themeColor="text1"/>
          <w:sz w:val="20"/>
          <w:szCs w:val="20"/>
        </w:rPr>
        <w:t xml:space="preserve">special </w:t>
      </w:r>
      <w:r w:rsidRPr="00077762">
        <w:rPr>
          <w:color w:val="000000" w:themeColor="text1"/>
          <w:sz w:val="20"/>
          <w:szCs w:val="20"/>
        </w:rPr>
        <w:t>holiday may be declared for staff training, emergencies or other reasons.</w:t>
      </w:r>
    </w:p>
    <w:p w14:paraId="0C4D210D" w14:textId="77777777" w:rsidR="00261B19" w:rsidRPr="00502A66" w:rsidRDefault="00261B19" w:rsidP="00502A66">
      <w:pPr>
        <w:pStyle w:val="BodyText"/>
        <w:jc w:val="both"/>
      </w:pPr>
    </w:p>
    <w:p w14:paraId="05F9B7F5" w14:textId="77777777" w:rsidR="00261B19" w:rsidRPr="00475DD9" w:rsidRDefault="00261B19" w:rsidP="00475DD9">
      <w:pPr>
        <w:pStyle w:val="Heading2"/>
      </w:pPr>
      <w:bookmarkStart w:id="42" w:name="_Toc12635598"/>
      <w:bookmarkStart w:id="43" w:name="_Toc12635814"/>
      <w:r w:rsidRPr="00475DD9">
        <w:t>Health and Physical Considerations</w:t>
      </w:r>
      <w:bookmarkEnd w:id="42"/>
      <w:bookmarkEnd w:id="43"/>
    </w:p>
    <w:p w14:paraId="5812E960" w14:textId="77777777" w:rsidR="00261B19" w:rsidRPr="00502A66" w:rsidRDefault="00261B19" w:rsidP="00502A66">
      <w:pPr>
        <w:pStyle w:val="BodyText"/>
        <w:ind w:left="1305" w:right="1312"/>
        <w:jc w:val="both"/>
      </w:pPr>
      <w:r w:rsidRPr="00502A66">
        <w:t>Generally,</w:t>
      </w:r>
      <w:r w:rsidRPr="00502A66">
        <w:rPr>
          <w:spacing w:val="-10"/>
        </w:rPr>
        <w:t xml:space="preserve"> </w:t>
      </w:r>
      <w:r w:rsidRPr="00502A66">
        <w:t>a</w:t>
      </w:r>
      <w:r w:rsidRPr="00502A66">
        <w:rPr>
          <w:spacing w:val="-10"/>
        </w:rPr>
        <w:t xml:space="preserve"> </w:t>
      </w:r>
      <w:r w:rsidRPr="00502A66">
        <w:t>professional</w:t>
      </w:r>
      <w:r w:rsidRPr="00502A66">
        <w:rPr>
          <w:spacing w:val="-9"/>
        </w:rPr>
        <w:t xml:space="preserve"> </w:t>
      </w:r>
      <w:r w:rsidRPr="00502A66">
        <w:t>in</w:t>
      </w:r>
      <w:r w:rsidRPr="00502A66">
        <w:rPr>
          <w:spacing w:val="-10"/>
        </w:rPr>
        <w:t xml:space="preserve"> </w:t>
      </w:r>
      <w:r w:rsidRPr="00502A66">
        <w:t>the</w:t>
      </w:r>
      <w:r w:rsidRPr="00502A66">
        <w:rPr>
          <w:spacing w:val="-9"/>
        </w:rPr>
        <w:t xml:space="preserve"> </w:t>
      </w:r>
      <w:r w:rsidRPr="00502A66">
        <w:t>Barbering</w:t>
      </w:r>
      <w:r w:rsidRPr="00502A66">
        <w:rPr>
          <w:spacing w:val="-10"/>
        </w:rPr>
        <w:t xml:space="preserve"> </w:t>
      </w:r>
      <w:r w:rsidRPr="00502A66">
        <w:t>field</w:t>
      </w:r>
      <w:r w:rsidRPr="00502A66">
        <w:rPr>
          <w:spacing w:val="-10"/>
        </w:rPr>
        <w:t xml:space="preserve"> </w:t>
      </w:r>
      <w:r w:rsidRPr="00502A66">
        <w:t>must</w:t>
      </w:r>
      <w:r w:rsidRPr="00502A66">
        <w:rPr>
          <w:spacing w:val="-10"/>
        </w:rPr>
        <w:t xml:space="preserve"> </w:t>
      </w:r>
      <w:r w:rsidRPr="00502A66">
        <w:t>be</w:t>
      </w:r>
      <w:r w:rsidRPr="00502A66">
        <w:rPr>
          <w:spacing w:val="-9"/>
        </w:rPr>
        <w:t xml:space="preserve"> </w:t>
      </w:r>
      <w:r w:rsidRPr="00502A66">
        <w:t>in</w:t>
      </w:r>
      <w:r w:rsidRPr="00502A66">
        <w:rPr>
          <w:spacing w:val="-10"/>
        </w:rPr>
        <w:t xml:space="preserve"> </w:t>
      </w:r>
      <w:r w:rsidRPr="00502A66">
        <w:t>good</w:t>
      </w:r>
      <w:r w:rsidRPr="00502A66">
        <w:rPr>
          <w:spacing w:val="-10"/>
        </w:rPr>
        <w:t xml:space="preserve"> </w:t>
      </w:r>
      <w:r w:rsidRPr="00502A66">
        <w:t>physical</w:t>
      </w:r>
      <w:r w:rsidRPr="00502A66">
        <w:rPr>
          <w:spacing w:val="-10"/>
        </w:rPr>
        <w:t xml:space="preserve"> </w:t>
      </w:r>
      <w:r w:rsidRPr="00502A66">
        <w:t>health</w:t>
      </w:r>
      <w:r w:rsidRPr="00502A66">
        <w:rPr>
          <w:spacing w:val="-10"/>
        </w:rPr>
        <w:t xml:space="preserve"> </w:t>
      </w:r>
      <w:r w:rsidRPr="00502A66">
        <w:t>since</w:t>
      </w:r>
      <w:r w:rsidRPr="00502A66">
        <w:rPr>
          <w:spacing w:val="-10"/>
        </w:rPr>
        <w:t xml:space="preserve"> </w:t>
      </w:r>
      <w:r w:rsidRPr="00502A66">
        <w:t>he/she</w:t>
      </w:r>
      <w:r w:rsidRPr="00502A66">
        <w:rPr>
          <w:spacing w:val="-10"/>
        </w:rPr>
        <w:t xml:space="preserve"> </w:t>
      </w:r>
      <w:r w:rsidRPr="00502A66">
        <w:t>will</w:t>
      </w:r>
      <w:r w:rsidRPr="00502A66">
        <w:rPr>
          <w:spacing w:val="-9"/>
        </w:rPr>
        <w:t xml:space="preserve"> </w:t>
      </w:r>
      <w:r w:rsidRPr="00502A66">
        <w:t>be</w:t>
      </w:r>
      <w:r w:rsidRPr="00502A66">
        <w:rPr>
          <w:spacing w:val="-10"/>
        </w:rPr>
        <w:t xml:space="preserve"> </w:t>
      </w:r>
      <w:r w:rsidRPr="00502A66">
        <w:t>working in direct contact with customers. This field and related fields require a great deal of standing, walking, pushing, bending and stretching for extended periods of time. A person must consider his/her physical limitations</w:t>
      </w:r>
      <w:r w:rsidRPr="00502A66">
        <w:rPr>
          <w:spacing w:val="-6"/>
        </w:rPr>
        <w:t xml:space="preserve"> </w:t>
      </w:r>
      <w:r w:rsidRPr="00502A66">
        <w:t>in</w:t>
      </w:r>
      <w:r w:rsidRPr="00502A66">
        <w:rPr>
          <w:spacing w:val="-6"/>
        </w:rPr>
        <w:t xml:space="preserve"> </w:t>
      </w:r>
      <w:r w:rsidRPr="00502A66">
        <w:t>terms</w:t>
      </w:r>
      <w:r w:rsidRPr="00502A66">
        <w:rPr>
          <w:spacing w:val="-6"/>
        </w:rPr>
        <w:t xml:space="preserve"> </w:t>
      </w:r>
      <w:r w:rsidRPr="00502A66">
        <w:t>of</w:t>
      </w:r>
      <w:r w:rsidRPr="00502A66">
        <w:rPr>
          <w:spacing w:val="-6"/>
        </w:rPr>
        <w:t xml:space="preserve"> </w:t>
      </w:r>
      <w:r w:rsidRPr="00502A66">
        <w:t>making</w:t>
      </w:r>
      <w:r w:rsidRPr="00502A66">
        <w:rPr>
          <w:spacing w:val="-6"/>
        </w:rPr>
        <w:t xml:space="preserve"> </w:t>
      </w:r>
      <w:r w:rsidRPr="00502A66">
        <w:t>a</w:t>
      </w:r>
      <w:r w:rsidRPr="00502A66">
        <w:rPr>
          <w:spacing w:val="-6"/>
        </w:rPr>
        <w:t xml:space="preserve"> </w:t>
      </w:r>
      <w:r w:rsidRPr="00502A66">
        <w:t>career</w:t>
      </w:r>
      <w:r w:rsidRPr="00502A66">
        <w:rPr>
          <w:spacing w:val="-5"/>
        </w:rPr>
        <w:t xml:space="preserve"> </w:t>
      </w:r>
      <w:r w:rsidRPr="00502A66">
        <w:t>choice</w:t>
      </w:r>
      <w:r w:rsidRPr="00502A66">
        <w:rPr>
          <w:spacing w:val="-6"/>
        </w:rPr>
        <w:t xml:space="preserve"> </w:t>
      </w:r>
      <w:r w:rsidRPr="00502A66">
        <w:t>that</w:t>
      </w:r>
      <w:r w:rsidRPr="00502A66">
        <w:rPr>
          <w:spacing w:val="-6"/>
        </w:rPr>
        <w:t xml:space="preserve"> </w:t>
      </w:r>
      <w:r w:rsidRPr="00502A66">
        <w:t>involves</w:t>
      </w:r>
      <w:r w:rsidRPr="00502A66">
        <w:rPr>
          <w:spacing w:val="-6"/>
        </w:rPr>
        <w:t xml:space="preserve"> </w:t>
      </w:r>
      <w:r w:rsidRPr="00502A66">
        <w:t>these</w:t>
      </w:r>
      <w:r w:rsidRPr="00502A66">
        <w:rPr>
          <w:spacing w:val="-6"/>
        </w:rPr>
        <w:t xml:space="preserve"> </w:t>
      </w:r>
      <w:r w:rsidRPr="00502A66">
        <w:t>extensive</w:t>
      </w:r>
      <w:r w:rsidRPr="00502A66">
        <w:rPr>
          <w:spacing w:val="-6"/>
        </w:rPr>
        <w:t xml:space="preserve"> </w:t>
      </w:r>
      <w:r w:rsidRPr="00502A66">
        <w:t>physical</w:t>
      </w:r>
      <w:r w:rsidRPr="00502A66">
        <w:rPr>
          <w:spacing w:val="-6"/>
        </w:rPr>
        <w:t xml:space="preserve"> </w:t>
      </w:r>
      <w:r w:rsidRPr="00502A66">
        <w:t>demands.</w:t>
      </w:r>
      <w:r w:rsidRPr="00502A66">
        <w:rPr>
          <w:spacing w:val="-5"/>
        </w:rPr>
        <w:t xml:space="preserve"> </w:t>
      </w:r>
      <w:r w:rsidRPr="00502A66">
        <w:t>We</w:t>
      </w:r>
      <w:r w:rsidRPr="00502A66">
        <w:rPr>
          <w:spacing w:val="-6"/>
        </w:rPr>
        <w:t xml:space="preserve"> </w:t>
      </w:r>
      <w:r w:rsidRPr="00502A66">
        <w:t>promote the acceptance of students with physical limitations or disabilities if these students (their parents and physician) believe that they can fulfill the training</w:t>
      </w:r>
      <w:r w:rsidRPr="00502A66">
        <w:rPr>
          <w:spacing w:val="-9"/>
        </w:rPr>
        <w:t xml:space="preserve"> </w:t>
      </w:r>
      <w:r w:rsidRPr="00502A66">
        <w:t>demands.</w:t>
      </w:r>
    </w:p>
    <w:p w14:paraId="688FEAA1" w14:textId="77777777" w:rsidR="00261B19" w:rsidRDefault="00261B19" w:rsidP="00261B19">
      <w:pPr>
        <w:jc w:val="both"/>
        <w:sectPr w:rsidR="00261B19">
          <w:pgSz w:w="12240" w:h="15840"/>
          <w:pgMar w:top="1360" w:right="120" w:bottom="1200" w:left="140" w:header="0" w:footer="925" w:gutter="0"/>
          <w:cols w:space="720"/>
        </w:sectPr>
      </w:pPr>
    </w:p>
    <w:p w14:paraId="74290BC2" w14:textId="77777777" w:rsidR="00261B19" w:rsidRPr="00AA7F21" w:rsidRDefault="00261B19" w:rsidP="00475DD9">
      <w:pPr>
        <w:pStyle w:val="Heading1"/>
        <w:rPr>
          <w:b/>
          <w:bCs/>
        </w:rPr>
      </w:pPr>
      <w:bookmarkStart w:id="44" w:name="_Toc12635599"/>
      <w:bookmarkStart w:id="45" w:name="_Toc12635815"/>
      <w:r w:rsidRPr="00AA7F21">
        <w:rPr>
          <w:b/>
          <w:bCs/>
        </w:rPr>
        <w:lastRenderedPageBreak/>
        <w:t>Tuition and Fees</w:t>
      </w:r>
      <w:bookmarkEnd w:id="44"/>
      <w:bookmarkEnd w:id="45"/>
    </w:p>
    <w:p w14:paraId="65B5198B" w14:textId="77777777" w:rsidR="00261B19" w:rsidRDefault="00261B19" w:rsidP="00261B19">
      <w:pPr>
        <w:pStyle w:val="BodyText"/>
        <w:rPr>
          <w:b/>
        </w:rPr>
      </w:pPr>
    </w:p>
    <w:p w14:paraId="6FA1E44D" w14:textId="77777777" w:rsidR="00261B19" w:rsidRDefault="00261B19" w:rsidP="00261B19">
      <w:pPr>
        <w:pStyle w:val="BodyText"/>
        <w:spacing w:before="4"/>
        <w:rPr>
          <w:b/>
        </w:rPr>
      </w:pPr>
    </w:p>
    <w:p w14:paraId="2999C8CA" w14:textId="77777777" w:rsidR="00803AA6" w:rsidRDefault="00803AA6" w:rsidP="00261B19">
      <w:pPr>
        <w:ind w:left="1305"/>
        <w:jc w:val="both"/>
        <w:rPr>
          <w:b/>
          <w:sz w:val="20"/>
        </w:rPr>
      </w:pPr>
    </w:p>
    <w:p w14:paraId="5D3D6970" w14:textId="77777777" w:rsidR="00261B19" w:rsidRDefault="00261B19" w:rsidP="00261B19">
      <w:pPr>
        <w:pStyle w:val="BodyText"/>
        <w:spacing w:before="3"/>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850"/>
        <w:gridCol w:w="1253"/>
        <w:gridCol w:w="1584"/>
        <w:gridCol w:w="1742"/>
        <w:gridCol w:w="739"/>
        <w:gridCol w:w="1262"/>
        <w:gridCol w:w="1425"/>
      </w:tblGrid>
      <w:tr w:rsidR="00261B19" w14:paraId="7A6A64CB" w14:textId="77777777" w:rsidTr="00805735">
        <w:trPr>
          <w:trHeight w:val="1036"/>
          <w:jc w:val="center"/>
        </w:trPr>
        <w:tc>
          <w:tcPr>
            <w:tcW w:w="1258" w:type="dxa"/>
          </w:tcPr>
          <w:p w14:paraId="1802D53E" w14:textId="77777777" w:rsidR="00261B19" w:rsidRDefault="00261B19" w:rsidP="00261B19">
            <w:pPr>
              <w:pStyle w:val="TableParagraph"/>
              <w:ind w:left="247"/>
              <w:rPr>
                <w:b/>
              </w:rPr>
            </w:pPr>
            <w:r>
              <w:rPr>
                <w:b/>
              </w:rPr>
              <w:t>Course</w:t>
            </w:r>
          </w:p>
        </w:tc>
        <w:tc>
          <w:tcPr>
            <w:tcW w:w="850" w:type="dxa"/>
          </w:tcPr>
          <w:p w14:paraId="3FBB600C" w14:textId="77777777" w:rsidR="00261B19" w:rsidRDefault="00261B19" w:rsidP="00261B19">
            <w:pPr>
              <w:pStyle w:val="TableParagraph"/>
              <w:ind w:right="97" w:firstLine="55"/>
              <w:jc w:val="both"/>
              <w:rPr>
                <w:b/>
              </w:rPr>
            </w:pPr>
            <w:r>
              <w:rPr>
                <w:b/>
              </w:rPr>
              <w:t>Total Clock Hours</w:t>
            </w:r>
          </w:p>
        </w:tc>
        <w:tc>
          <w:tcPr>
            <w:tcW w:w="1253" w:type="dxa"/>
          </w:tcPr>
          <w:p w14:paraId="126092DD" w14:textId="77777777" w:rsidR="00261B19" w:rsidRDefault="00261B19" w:rsidP="00261B19">
            <w:pPr>
              <w:pStyle w:val="TableParagraph"/>
              <w:ind w:left="116" w:right="107"/>
              <w:jc w:val="center"/>
              <w:rPr>
                <w:b/>
              </w:rPr>
            </w:pPr>
            <w:r>
              <w:rPr>
                <w:b/>
              </w:rPr>
              <w:t>Tuition</w:t>
            </w:r>
          </w:p>
        </w:tc>
        <w:tc>
          <w:tcPr>
            <w:tcW w:w="1584" w:type="dxa"/>
          </w:tcPr>
          <w:p w14:paraId="1DEEEE58" w14:textId="77777777" w:rsidR="00261B19" w:rsidRDefault="00261B19" w:rsidP="00261B19">
            <w:pPr>
              <w:pStyle w:val="TableParagraph"/>
              <w:ind w:left="84" w:right="79"/>
              <w:jc w:val="center"/>
              <w:rPr>
                <w:b/>
              </w:rPr>
            </w:pPr>
            <w:r>
              <w:rPr>
                <w:b/>
              </w:rPr>
              <w:t>Registration*</w:t>
            </w:r>
          </w:p>
        </w:tc>
        <w:tc>
          <w:tcPr>
            <w:tcW w:w="1742" w:type="dxa"/>
          </w:tcPr>
          <w:p w14:paraId="723A7970" w14:textId="77777777" w:rsidR="00261B19" w:rsidRDefault="00261B19" w:rsidP="00261B19">
            <w:pPr>
              <w:pStyle w:val="TableParagraph"/>
              <w:ind w:left="84" w:right="80"/>
              <w:jc w:val="center"/>
              <w:rPr>
                <w:b/>
              </w:rPr>
            </w:pPr>
            <w:r>
              <w:rPr>
                <w:b/>
              </w:rPr>
              <w:t>Kit/Book/Lab**</w:t>
            </w:r>
          </w:p>
        </w:tc>
        <w:tc>
          <w:tcPr>
            <w:tcW w:w="739" w:type="dxa"/>
          </w:tcPr>
          <w:p w14:paraId="4851A4DD" w14:textId="77777777" w:rsidR="00261B19" w:rsidRDefault="00261B19" w:rsidP="00261B19">
            <w:pPr>
              <w:pStyle w:val="TableParagraph"/>
              <w:spacing w:line="229" w:lineRule="exact"/>
              <w:ind w:left="89" w:right="77"/>
              <w:jc w:val="center"/>
              <w:rPr>
                <w:b/>
                <w:sz w:val="20"/>
              </w:rPr>
            </w:pPr>
            <w:r>
              <w:rPr>
                <w:b/>
                <w:sz w:val="20"/>
              </w:rPr>
              <w:t>STRF</w:t>
            </w:r>
          </w:p>
        </w:tc>
        <w:tc>
          <w:tcPr>
            <w:tcW w:w="1262" w:type="dxa"/>
          </w:tcPr>
          <w:p w14:paraId="7F2E90C4" w14:textId="77777777" w:rsidR="00261B19" w:rsidRDefault="00261B19" w:rsidP="00261B19">
            <w:pPr>
              <w:pStyle w:val="TableParagraph"/>
              <w:spacing w:line="206" w:lineRule="exact"/>
              <w:ind w:left="241"/>
              <w:rPr>
                <w:b/>
                <w:sz w:val="18"/>
              </w:rPr>
            </w:pPr>
            <w:r>
              <w:rPr>
                <w:b/>
                <w:sz w:val="18"/>
              </w:rPr>
              <w:t>TOTAL</w:t>
            </w:r>
            <w:r>
              <w:rPr>
                <w:b/>
                <w:spacing w:val="-1"/>
                <w:sz w:val="18"/>
              </w:rPr>
              <w:t xml:space="preserve"> </w:t>
            </w:r>
            <w:r>
              <w:rPr>
                <w:b/>
                <w:sz w:val="18"/>
              </w:rPr>
              <w:t>&amp;</w:t>
            </w:r>
          </w:p>
          <w:p w14:paraId="3874B148" w14:textId="77777777" w:rsidR="00261B19" w:rsidRDefault="00261B19" w:rsidP="00261B19">
            <w:pPr>
              <w:pStyle w:val="TableParagraph"/>
              <w:spacing w:before="3" w:line="206" w:lineRule="exact"/>
              <w:ind w:left="126" w:right="112"/>
              <w:jc w:val="center"/>
              <w:rPr>
                <w:b/>
                <w:sz w:val="18"/>
              </w:rPr>
            </w:pPr>
            <w:r>
              <w:rPr>
                <w:b/>
                <w:sz w:val="18"/>
              </w:rPr>
              <w:t xml:space="preserve">Estimated Charges </w:t>
            </w:r>
            <w:r>
              <w:rPr>
                <w:b/>
                <w:spacing w:val="-8"/>
                <w:sz w:val="18"/>
              </w:rPr>
              <w:t xml:space="preserve">for </w:t>
            </w:r>
            <w:r>
              <w:rPr>
                <w:b/>
                <w:sz w:val="18"/>
              </w:rPr>
              <w:t>Entire Program</w:t>
            </w:r>
          </w:p>
        </w:tc>
        <w:tc>
          <w:tcPr>
            <w:tcW w:w="1425" w:type="dxa"/>
          </w:tcPr>
          <w:p w14:paraId="6FC1D738" w14:textId="77777777" w:rsidR="00261B19" w:rsidRDefault="00261B19" w:rsidP="00261B19">
            <w:pPr>
              <w:pStyle w:val="TableParagraph"/>
              <w:spacing w:before="2" w:line="237" w:lineRule="auto"/>
              <w:ind w:left="227" w:right="81" w:hanging="123"/>
              <w:rPr>
                <w:b/>
              </w:rPr>
            </w:pPr>
            <w:r>
              <w:rPr>
                <w:b/>
              </w:rPr>
              <w:t>Completion of Weeks</w:t>
            </w:r>
          </w:p>
        </w:tc>
      </w:tr>
      <w:tr w:rsidR="00261B19" w14:paraId="0A89B299" w14:textId="77777777" w:rsidTr="00805735">
        <w:trPr>
          <w:trHeight w:val="359"/>
          <w:jc w:val="center"/>
        </w:trPr>
        <w:tc>
          <w:tcPr>
            <w:tcW w:w="1258" w:type="dxa"/>
          </w:tcPr>
          <w:p w14:paraId="50AF724C" w14:textId="77777777" w:rsidR="00261B19" w:rsidRPr="00805735" w:rsidRDefault="00261B19" w:rsidP="00261B19">
            <w:pPr>
              <w:pStyle w:val="TableParagraph"/>
              <w:spacing w:line="248" w:lineRule="exact"/>
              <w:rPr>
                <w:b/>
                <w:sz w:val="18"/>
                <w:szCs w:val="18"/>
              </w:rPr>
            </w:pPr>
            <w:r w:rsidRPr="00805735">
              <w:rPr>
                <w:b/>
                <w:sz w:val="18"/>
                <w:szCs w:val="18"/>
              </w:rPr>
              <w:t>Barber</w:t>
            </w:r>
          </w:p>
          <w:p w14:paraId="5EA9BDD9" w14:textId="0FDC6007" w:rsidR="00FB4893" w:rsidRPr="00805735" w:rsidRDefault="00FB4893" w:rsidP="00261B19">
            <w:pPr>
              <w:pStyle w:val="TableParagraph"/>
              <w:spacing w:line="248" w:lineRule="exact"/>
              <w:rPr>
                <w:b/>
                <w:sz w:val="18"/>
                <w:szCs w:val="18"/>
              </w:rPr>
            </w:pPr>
            <w:r w:rsidRPr="00805735">
              <w:rPr>
                <w:b/>
                <w:sz w:val="18"/>
                <w:szCs w:val="18"/>
              </w:rPr>
              <w:t>Full -Time</w:t>
            </w:r>
          </w:p>
        </w:tc>
        <w:tc>
          <w:tcPr>
            <w:tcW w:w="850" w:type="dxa"/>
          </w:tcPr>
          <w:p w14:paraId="30E522A5" w14:textId="77777777" w:rsidR="00261B19" w:rsidRPr="00805735" w:rsidRDefault="00261B19" w:rsidP="00261B19">
            <w:pPr>
              <w:pStyle w:val="TableParagraph"/>
              <w:spacing w:line="248" w:lineRule="exact"/>
              <w:ind w:left="178"/>
              <w:rPr>
                <w:sz w:val="18"/>
                <w:szCs w:val="18"/>
              </w:rPr>
            </w:pPr>
            <w:r w:rsidRPr="00805735">
              <w:rPr>
                <w:sz w:val="18"/>
                <w:szCs w:val="18"/>
              </w:rPr>
              <w:t>1500</w:t>
            </w:r>
          </w:p>
        </w:tc>
        <w:tc>
          <w:tcPr>
            <w:tcW w:w="1253" w:type="dxa"/>
          </w:tcPr>
          <w:p w14:paraId="616EF499" w14:textId="77777777" w:rsidR="00261B19" w:rsidRPr="00805735" w:rsidRDefault="00261B19" w:rsidP="00261B19">
            <w:pPr>
              <w:pStyle w:val="TableParagraph"/>
              <w:spacing w:line="248" w:lineRule="exact"/>
              <w:ind w:left="116" w:right="107"/>
              <w:jc w:val="center"/>
              <w:rPr>
                <w:color w:val="000000" w:themeColor="text1"/>
                <w:sz w:val="18"/>
                <w:szCs w:val="18"/>
              </w:rPr>
            </w:pPr>
            <w:r w:rsidRPr="00805735">
              <w:rPr>
                <w:color w:val="000000" w:themeColor="text1"/>
                <w:sz w:val="18"/>
                <w:szCs w:val="18"/>
              </w:rPr>
              <w:t>$8,500.00</w:t>
            </w:r>
          </w:p>
        </w:tc>
        <w:tc>
          <w:tcPr>
            <w:tcW w:w="1584" w:type="dxa"/>
          </w:tcPr>
          <w:p w14:paraId="78AA778E" w14:textId="77777777" w:rsidR="00261B19" w:rsidRPr="00805735" w:rsidRDefault="00261B19" w:rsidP="00261B19">
            <w:pPr>
              <w:pStyle w:val="TableParagraph"/>
              <w:spacing w:line="248" w:lineRule="exact"/>
              <w:ind w:left="84" w:right="79"/>
              <w:jc w:val="center"/>
              <w:rPr>
                <w:sz w:val="18"/>
                <w:szCs w:val="18"/>
              </w:rPr>
            </w:pPr>
            <w:r w:rsidRPr="00805735">
              <w:rPr>
                <w:sz w:val="18"/>
                <w:szCs w:val="18"/>
              </w:rPr>
              <w:t>$125.00</w:t>
            </w:r>
          </w:p>
        </w:tc>
        <w:tc>
          <w:tcPr>
            <w:tcW w:w="1742" w:type="dxa"/>
          </w:tcPr>
          <w:p w14:paraId="3EB98AF5" w14:textId="77777777" w:rsidR="00261B19" w:rsidRPr="00805735" w:rsidRDefault="00261B19" w:rsidP="00261B19">
            <w:pPr>
              <w:pStyle w:val="TableParagraph"/>
              <w:spacing w:line="248" w:lineRule="exact"/>
              <w:ind w:left="84" w:right="80"/>
              <w:jc w:val="center"/>
              <w:rPr>
                <w:sz w:val="18"/>
                <w:szCs w:val="18"/>
              </w:rPr>
            </w:pPr>
            <w:r w:rsidRPr="00805735">
              <w:rPr>
                <w:sz w:val="18"/>
                <w:szCs w:val="18"/>
              </w:rPr>
              <w:t>$875.00</w:t>
            </w:r>
          </w:p>
        </w:tc>
        <w:tc>
          <w:tcPr>
            <w:tcW w:w="739" w:type="dxa"/>
          </w:tcPr>
          <w:p w14:paraId="6F14A2F5" w14:textId="77777777" w:rsidR="00261B19" w:rsidRPr="00805735" w:rsidRDefault="00261B19" w:rsidP="00261B19">
            <w:pPr>
              <w:pStyle w:val="TableParagraph"/>
              <w:spacing w:line="229" w:lineRule="exact"/>
              <w:ind w:left="89" w:right="76"/>
              <w:jc w:val="center"/>
              <w:rPr>
                <w:sz w:val="18"/>
                <w:szCs w:val="18"/>
              </w:rPr>
            </w:pPr>
            <w:r w:rsidRPr="00805735">
              <w:rPr>
                <w:sz w:val="18"/>
                <w:szCs w:val="18"/>
              </w:rPr>
              <w:t>$0.00</w:t>
            </w:r>
          </w:p>
        </w:tc>
        <w:tc>
          <w:tcPr>
            <w:tcW w:w="1262" w:type="dxa"/>
          </w:tcPr>
          <w:p w14:paraId="05BC7590" w14:textId="77777777" w:rsidR="00261B19" w:rsidRPr="00805735" w:rsidRDefault="00261B19" w:rsidP="00261B19">
            <w:pPr>
              <w:pStyle w:val="TableParagraph"/>
              <w:spacing w:line="248" w:lineRule="exact"/>
              <w:ind w:left="141"/>
              <w:rPr>
                <w:color w:val="FF0000"/>
                <w:sz w:val="18"/>
                <w:szCs w:val="18"/>
              </w:rPr>
            </w:pPr>
            <w:r w:rsidRPr="00805735">
              <w:rPr>
                <w:color w:val="000000" w:themeColor="text1"/>
                <w:sz w:val="18"/>
                <w:szCs w:val="18"/>
              </w:rPr>
              <w:t>$9,500.00</w:t>
            </w:r>
          </w:p>
        </w:tc>
        <w:tc>
          <w:tcPr>
            <w:tcW w:w="1425" w:type="dxa"/>
          </w:tcPr>
          <w:p w14:paraId="29F6BFCC" w14:textId="1D420F43" w:rsidR="00261B19" w:rsidRPr="00805735" w:rsidRDefault="00261B19" w:rsidP="00261B19">
            <w:pPr>
              <w:pStyle w:val="TableParagraph"/>
              <w:spacing w:line="248" w:lineRule="exact"/>
              <w:ind w:left="276"/>
              <w:rPr>
                <w:color w:val="000000" w:themeColor="text1"/>
                <w:sz w:val="18"/>
                <w:szCs w:val="18"/>
              </w:rPr>
            </w:pPr>
            <w:r w:rsidRPr="00805735">
              <w:rPr>
                <w:color w:val="000000" w:themeColor="text1"/>
                <w:sz w:val="18"/>
                <w:szCs w:val="18"/>
              </w:rPr>
              <w:t xml:space="preserve">37.5 – 56.25 </w:t>
            </w:r>
          </w:p>
          <w:p w14:paraId="7A28CE92" w14:textId="5504E8D6" w:rsidR="00261B19" w:rsidRPr="00805735" w:rsidRDefault="00261B19" w:rsidP="00261B19">
            <w:pPr>
              <w:pStyle w:val="TableParagraph"/>
              <w:spacing w:line="248" w:lineRule="exact"/>
              <w:ind w:left="276"/>
              <w:rPr>
                <w:sz w:val="18"/>
                <w:szCs w:val="18"/>
              </w:rPr>
            </w:pPr>
          </w:p>
        </w:tc>
      </w:tr>
      <w:tr w:rsidR="00FB4893" w14:paraId="33423167" w14:textId="77777777" w:rsidTr="00805735">
        <w:trPr>
          <w:trHeight w:val="359"/>
          <w:jc w:val="center"/>
        </w:trPr>
        <w:tc>
          <w:tcPr>
            <w:tcW w:w="1258" w:type="dxa"/>
          </w:tcPr>
          <w:p w14:paraId="52939DE9" w14:textId="77777777" w:rsidR="00FB4893" w:rsidRPr="00805735" w:rsidRDefault="00FB4893" w:rsidP="00261B19">
            <w:pPr>
              <w:pStyle w:val="TableParagraph"/>
              <w:spacing w:line="248" w:lineRule="exact"/>
              <w:rPr>
                <w:b/>
                <w:sz w:val="18"/>
                <w:szCs w:val="18"/>
              </w:rPr>
            </w:pPr>
            <w:r w:rsidRPr="00805735">
              <w:rPr>
                <w:b/>
                <w:sz w:val="18"/>
                <w:szCs w:val="18"/>
              </w:rPr>
              <w:t xml:space="preserve">Barber </w:t>
            </w:r>
          </w:p>
          <w:p w14:paraId="44910FD6" w14:textId="3175D0EA" w:rsidR="00FB4893" w:rsidRPr="00805735" w:rsidRDefault="00FB4893" w:rsidP="00261B19">
            <w:pPr>
              <w:pStyle w:val="TableParagraph"/>
              <w:spacing w:line="248" w:lineRule="exact"/>
              <w:rPr>
                <w:b/>
                <w:sz w:val="18"/>
                <w:szCs w:val="18"/>
              </w:rPr>
            </w:pPr>
            <w:r w:rsidRPr="00805735">
              <w:rPr>
                <w:b/>
                <w:sz w:val="18"/>
                <w:szCs w:val="18"/>
              </w:rPr>
              <w:t>Part -Time</w:t>
            </w:r>
          </w:p>
        </w:tc>
        <w:tc>
          <w:tcPr>
            <w:tcW w:w="850" w:type="dxa"/>
          </w:tcPr>
          <w:p w14:paraId="0C19669A" w14:textId="2374BAC2" w:rsidR="00FB4893" w:rsidRPr="00805735" w:rsidRDefault="00FB4893" w:rsidP="00261B19">
            <w:pPr>
              <w:pStyle w:val="TableParagraph"/>
              <w:spacing w:line="248" w:lineRule="exact"/>
              <w:ind w:left="178"/>
              <w:rPr>
                <w:sz w:val="18"/>
                <w:szCs w:val="18"/>
              </w:rPr>
            </w:pPr>
            <w:r w:rsidRPr="00805735">
              <w:rPr>
                <w:sz w:val="18"/>
                <w:szCs w:val="18"/>
              </w:rPr>
              <w:t>1500</w:t>
            </w:r>
          </w:p>
        </w:tc>
        <w:tc>
          <w:tcPr>
            <w:tcW w:w="1253" w:type="dxa"/>
          </w:tcPr>
          <w:p w14:paraId="4581DDF6" w14:textId="1D897B5D" w:rsidR="00FB4893" w:rsidRPr="00077762" w:rsidRDefault="00FB4893" w:rsidP="00261B19">
            <w:pPr>
              <w:pStyle w:val="TableParagraph"/>
              <w:spacing w:line="248" w:lineRule="exact"/>
              <w:ind w:left="116" w:right="107"/>
              <w:jc w:val="center"/>
              <w:rPr>
                <w:color w:val="000000" w:themeColor="text1"/>
                <w:sz w:val="18"/>
                <w:szCs w:val="18"/>
              </w:rPr>
            </w:pPr>
            <w:r w:rsidRPr="00077762">
              <w:rPr>
                <w:color w:val="000000" w:themeColor="text1"/>
                <w:sz w:val="18"/>
                <w:szCs w:val="18"/>
              </w:rPr>
              <w:t>$</w:t>
            </w:r>
            <w:r w:rsidR="002A10C9" w:rsidRPr="00077762">
              <w:rPr>
                <w:color w:val="000000" w:themeColor="text1"/>
                <w:sz w:val="18"/>
                <w:szCs w:val="18"/>
              </w:rPr>
              <w:t>10</w:t>
            </w:r>
            <w:r w:rsidRPr="00077762">
              <w:rPr>
                <w:color w:val="000000" w:themeColor="text1"/>
                <w:sz w:val="18"/>
                <w:szCs w:val="18"/>
              </w:rPr>
              <w:t>,500.00</w:t>
            </w:r>
          </w:p>
        </w:tc>
        <w:tc>
          <w:tcPr>
            <w:tcW w:w="1584" w:type="dxa"/>
          </w:tcPr>
          <w:p w14:paraId="222D132A" w14:textId="5CAAB02A" w:rsidR="00FB4893" w:rsidRPr="00077762" w:rsidRDefault="00FB4893" w:rsidP="00261B19">
            <w:pPr>
              <w:pStyle w:val="TableParagraph"/>
              <w:spacing w:line="248" w:lineRule="exact"/>
              <w:ind w:left="84" w:right="79"/>
              <w:jc w:val="center"/>
              <w:rPr>
                <w:color w:val="000000" w:themeColor="text1"/>
                <w:sz w:val="18"/>
                <w:szCs w:val="18"/>
              </w:rPr>
            </w:pPr>
            <w:r w:rsidRPr="00077762">
              <w:rPr>
                <w:color w:val="000000" w:themeColor="text1"/>
                <w:sz w:val="18"/>
                <w:szCs w:val="18"/>
              </w:rPr>
              <w:t>$125.00</w:t>
            </w:r>
          </w:p>
        </w:tc>
        <w:tc>
          <w:tcPr>
            <w:tcW w:w="1742" w:type="dxa"/>
          </w:tcPr>
          <w:p w14:paraId="36450235" w14:textId="1374962D" w:rsidR="00FB4893" w:rsidRPr="00077762" w:rsidRDefault="00FB4893" w:rsidP="00261B19">
            <w:pPr>
              <w:pStyle w:val="TableParagraph"/>
              <w:spacing w:line="248" w:lineRule="exact"/>
              <w:ind w:left="84" w:right="80"/>
              <w:jc w:val="center"/>
              <w:rPr>
                <w:color w:val="000000" w:themeColor="text1"/>
                <w:sz w:val="18"/>
                <w:szCs w:val="18"/>
              </w:rPr>
            </w:pPr>
            <w:r w:rsidRPr="00077762">
              <w:rPr>
                <w:color w:val="000000" w:themeColor="text1"/>
                <w:sz w:val="18"/>
                <w:szCs w:val="18"/>
              </w:rPr>
              <w:t>$875.00</w:t>
            </w:r>
          </w:p>
        </w:tc>
        <w:tc>
          <w:tcPr>
            <w:tcW w:w="739" w:type="dxa"/>
          </w:tcPr>
          <w:p w14:paraId="10727DD4" w14:textId="018165DA" w:rsidR="00FB4893" w:rsidRPr="00077762" w:rsidRDefault="00FB4893" w:rsidP="00261B19">
            <w:pPr>
              <w:pStyle w:val="TableParagraph"/>
              <w:spacing w:line="229" w:lineRule="exact"/>
              <w:ind w:left="89" w:right="76"/>
              <w:jc w:val="center"/>
              <w:rPr>
                <w:color w:val="000000" w:themeColor="text1"/>
                <w:sz w:val="18"/>
                <w:szCs w:val="18"/>
              </w:rPr>
            </w:pPr>
            <w:r w:rsidRPr="00077762">
              <w:rPr>
                <w:color w:val="000000" w:themeColor="text1"/>
                <w:sz w:val="18"/>
                <w:szCs w:val="18"/>
              </w:rPr>
              <w:t>$0.00</w:t>
            </w:r>
          </w:p>
        </w:tc>
        <w:tc>
          <w:tcPr>
            <w:tcW w:w="1262" w:type="dxa"/>
          </w:tcPr>
          <w:p w14:paraId="1351E7F0" w14:textId="17422F5E" w:rsidR="00FB4893" w:rsidRPr="00077762" w:rsidRDefault="00FB4893" w:rsidP="00261B19">
            <w:pPr>
              <w:pStyle w:val="TableParagraph"/>
              <w:spacing w:line="248" w:lineRule="exact"/>
              <w:ind w:left="141"/>
              <w:rPr>
                <w:color w:val="000000" w:themeColor="text1"/>
                <w:sz w:val="18"/>
                <w:szCs w:val="18"/>
              </w:rPr>
            </w:pPr>
            <w:r w:rsidRPr="00077762">
              <w:rPr>
                <w:color w:val="000000" w:themeColor="text1"/>
                <w:sz w:val="18"/>
                <w:szCs w:val="18"/>
              </w:rPr>
              <w:t>$</w:t>
            </w:r>
            <w:r w:rsidR="002A10C9" w:rsidRPr="00077762">
              <w:rPr>
                <w:color w:val="000000" w:themeColor="text1"/>
                <w:sz w:val="18"/>
                <w:szCs w:val="18"/>
              </w:rPr>
              <w:t>11</w:t>
            </w:r>
            <w:r w:rsidRPr="00077762">
              <w:rPr>
                <w:color w:val="000000" w:themeColor="text1"/>
                <w:sz w:val="18"/>
                <w:szCs w:val="18"/>
              </w:rPr>
              <w:t>,500.00</w:t>
            </w:r>
          </w:p>
        </w:tc>
        <w:tc>
          <w:tcPr>
            <w:tcW w:w="1425" w:type="dxa"/>
          </w:tcPr>
          <w:p w14:paraId="483BA553" w14:textId="3E600692" w:rsidR="00FB4893" w:rsidRPr="00805735" w:rsidRDefault="00077762" w:rsidP="00261B19">
            <w:pPr>
              <w:pStyle w:val="TableParagraph"/>
              <w:spacing w:line="248" w:lineRule="exact"/>
              <w:ind w:left="276"/>
              <w:rPr>
                <w:color w:val="000000" w:themeColor="text1"/>
                <w:sz w:val="18"/>
                <w:szCs w:val="18"/>
              </w:rPr>
            </w:pPr>
            <w:r w:rsidRPr="00CF1115">
              <w:rPr>
                <w:color w:val="000000" w:themeColor="text1"/>
                <w:sz w:val="18"/>
                <w:szCs w:val="18"/>
              </w:rPr>
              <w:t xml:space="preserve">   60 - 90</w:t>
            </w:r>
          </w:p>
        </w:tc>
      </w:tr>
    </w:tbl>
    <w:p w14:paraId="7468C2BB" w14:textId="77777777" w:rsidR="00803AA6" w:rsidRDefault="00803AA6" w:rsidP="00502A66">
      <w:pPr>
        <w:pStyle w:val="BodyText"/>
        <w:spacing w:line="224" w:lineRule="exact"/>
        <w:ind w:left="1353"/>
        <w:jc w:val="both"/>
      </w:pPr>
    </w:p>
    <w:p w14:paraId="07F93743" w14:textId="77777777" w:rsidR="00803AA6" w:rsidRDefault="00803AA6" w:rsidP="00502A66">
      <w:pPr>
        <w:pStyle w:val="BodyText"/>
        <w:spacing w:line="224" w:lineRule="exact"/>
        <w:ind w:left="1353"/>
        <w:jc w:val="both"/>
      </w:pPr>
    </w:p>
    <w:p w14:paraId="5F955F49" w14:textId="720369A8" w:rsidR="00261B19" w:rsidRPr="00502A66" w:rsidRDefault="00261B19" w:rsidP="00502A66">
      <w:pPr>
        <w:pStyle w:val="BodyText"/>
        <w:spacing w:line="224" w:lineRule="exact"/>
        <w:ind w:left="1353"/>
        <w:jc w:val="both"/>
      </w:pPr>
      <w:r w:rsidRPr="00502A66">
        <w:t>*Non-Refundable</w:t>
      </w:r>
    </w:p>
    <w:p w14:paraId="00756D35" w14:textId="77777777" w:rsidR="00261B19" w:rsidRPr="00502A66" w:rsidRDefault="00261B19" w:rsidP="00502A66">
      <w:pPr>
        <w:pStyle w:val="BodyText"/>
        <w:spacing w:line="226" w:lineRule="exact"/>
        <w:ind w:left="1304"/>
        <w:jc w:val="both"/>
      </w:pPr>
      <w:r w:rsidRPr="00502A66">
        <w:t>**Non-refundable 7 days after signing enrollment</w:t>
      </w:r>
    </w:p>
    <w:p w14:paraId="33EB3D22" w14:textId="77777777" w:rsidR="00261B19" w:rsidRPr="00502A66" w:rsidRDefault="00261B19" w:rsidP="00502A66">
      <w:pPr>
        <w:pStyle w:val="Heading1"/>
        <w:spacing w:line="250" w:lineRule="exact"/>
        <w:jc w:val="both"/>
        <w:rPr>
          <w:sz w:val="20"/>
          <w:szCs w:val="20"/>
        </w:rPr>
      </w:pPr>
      <w:bookmarkStart w:id="46" w:name="_Toc12635601"/>
      <w:bookmarkStart w:id="47" w:name="_Toc12635817"/>
      <w:r w:rsidRPr="00502A66">
        <w:rPr>
          <w:sz w:val="20"/>
          <w:szCs w:val="20"/>
        </w:rPr>
        <w:t>Non-institutional state exam fee is the responsibility of the student the current fee is $125</w:t>
      </w:r>
      <w:bookmarkEnd w:id="46"/>
      <w:bookmarkEnd w:id="47"/>
    </w:p>
    <w:p w14:paraId="629501A4" w14:textId="77777777" w:rsidR="00261B19" w:rsidRDefault="00261B19" w:rsidP="00502A66">
      <w:pPr>
        <w:pStyle w:val="BodyText"/>
        <w:spacing w:before="1"/>
        <w:jc w:val="both"/>
      </w:pPr>
    </w:p>
    <w:p w14:paraId="096CD014" w14:textId="77777777" w:rsidR="00261B19" w:rsidRPr="00475DD9" w:rsidRDefault="00261B19" w:rsidP="00475DD9">
      <w:pPr>
        <w:pStyle w:val="Heading2"/>
      </w:pPr>
      <w:bookmarkStart w:id="48" w:name="_Toc12635602"/>
      <w:bookmarkStart w:id="49" w:name="_Toc12635818"/>
      <w:r w:rsidRPr="00475DD9">
        <w:t>Extra Instructional (Overtime) Charges</w:t>
      </w:r>
      <w:bookmarkEnd w:id="48"/>
      <w:bookmarkEnd w:id="49"/>
    </w:p>
    <w:p w14:paraId="2E7742D1" w14:textId="2DADFCE9" w:rsidR="00261B19" w:rsidRPr="00502A66" w:rsidRDefault="00261B19" w:rsidP="00502A66">
      <w:pPr>
        <w:pStyle w:val="BodyText"/>
        <w:ind w:left="1304" w:right="1312"/>
        <w:jc w:val="both"/>
      </w:pPr>
      <w:r w:rsidRPr="00502A66">
        <w:t>Students</w:t>
      </w:r>
      <w:r w:rsidRPr="00502A66">
        <w:rPr>
          <w:spacing w:val="-7"/>
        </w:rPr>
        <w:t xml:space="preserve"> </w:t>
      </w:r>
      <w:r w:rsidRPr="00502A66">
        <w:t>are</w:t>
      </w:r>
      <w:r w:rsidRPr="00502A66">
        <w:rPr>
          <w:spacing w:val="-7"/>
        </w:rPr>
        <w:t xml:space="preserve"> </w:t>
      </w:r>
      <w:r w:rsidRPr="00502A66">
        <w:t>expected</w:t>
      </w:r>
      <w:r w:rsidRPr="00502A66">
        <w:rPr>
          <w:spacing w:val="-7"/>
        </w:rPr>
        <w:t xml:space="preserve"> </w:t>
      </w:r>
      <w:r w:rsidRPr="00502A66">
        <w:t>to</w:t>
      </w:r>
      <w:r w:rsidRPr="00502A66">
        <w:rPr>
          <w:spacing w:val="-7"/>
        </w:rPr>
        <w:t xml:space="preserve"> </w:t>
      </w:r>
      <w:r w:rsidRPr="00502A66">
        <w:t>complete</w:t>
      </w:r>
      <w:r w:rsidRPr="00502A66">
        <w:rPr>
          <w:spacing w:val="-7"/>
        </w:rPr>
        <w:t xml:space="preserve"> </w:t>
      </w:r>
      <w:r w:rsidRPr="00502A66">
        <w:t>their</w:t>
      </w:r>
      <w:r w:rsidRPr="00502A66">
        <w:rPr>
          <w:spacing w:val="-7"/>
        </w:rPr>
        <w:t xml:space="preserve"> </w:t>
      </w:r>
      <w:r w:rsidRPr="00502A66">
        <w:t>training</w:t>
      </w:r>
      <w:r w:rsidRPr="00502A66">
        <w:rPr>
          <w:spacing w:val="-7"/>
        </w:rPr>
        <w:t xml:space="preserve"> </w:t>
      </w:r>
      <w:r w:rsidRPr="00502A66">
        <w:t>(hours</w:t>
      </w:r>
      <w:r w:rsidRPr="00502A66">
        <w:rPr>
          <w:spacing w:val="-7"/>
        </w:rPr>
        <w:t xml:space="preserve"> </w:t>
      </w:r>
      <w:r w:rsidRPr="00502A66">
        <w:t>&amp;</w:t>
      </w:r>
      <w:r w:rsidRPr="00502A66">
        <w:rPr>
          <w:spacing w:val="-8"/>
        </w:rPr>
        <w:t xml:space="preserve"> </w:t>
      </w:r>
      <w:r w:rsidRPr="00502A66">
        <w:t>operations)</w:t>
      </w:r>
      <w:r w:rsidRPr="00502A66">
        <w:rPr>
          <w:spacing w:val="-7"/>
        </w:rPr>
        <w:t xml:space="preserve"> </w:t>
      </w:r>
      <w:r w:rsidRPr="00502A66">
        <w:t>within</w:t>
      </w:r>
      <w:r w:rsidRPr="00502A66">
        <w:rPr>
          <w:spacing w:val="-7"/>
        </w:rPr>
        <w:t xml:space="preserve"> </w:t>
      </w:r>
      <w:r w:rsidRPr="00502A66">
        <w:t>the</w:t>
      </w:r>
      <w:r w:rsidRPr="00502A66">
        <w:rPr>
          <w:spacing w:val="-7"/>
        </w:rPr>
        <w:t xml:space="preserve"> </w:t>
      </w:r>
      <w:r w:rsidRPr="00502A66">
        <w:t>maximum</w:t>
      </w:r>
      <w:r w:rsidRPr="00502A66">
        <w:rPr>
          <w:spacing w:val="-8"/>
        </w:rPr>
        <w:t xml:space="preserve"> </w:t>
      </w:r>
      <w:r w:rsidRPr="00502A66">
        <w:t>time</w:t>
      </w:r>
      <w:r w:rsidRPr="00502A66">
        <w:rPr>
          <w:spacing w:val="-7"/>
        </w:rPr>
        <w:t xml:space="preserve"> </w:t>
      </w:r>
      <w:r w:rsidRPr="00502A66">
        <w:t>allowed</w:t>
      </w:r>
      <w:r w:rsidRPr="00502A66">
        <w:rPr>
          <w:spacing w:val="-8"/>
        </w:rPr>
        <w:t xml:space="preserve"> </w:t>
      </w:r>
      <w:r w:rsidRPr="00502A66">
        <w:t>in their</w:t>
      </w:r>
      <w:r w:rsidRPr="00502A66">
        <w:rPr>
          <w:spacing w:val="-9"/>
        </w:rPr>
        <w:t xml:space="preserve"> </w:t>
      </w:r>
      <w:r w:rsidRPr="00502A66">
        <w:t>Enrollment</w:t>
      </w:r>
      <w:r w:rsidRPr="00502A66">
        <w:rPr>
          <w:spacing w:val="-8"/>
        </w:rPr>
        <w:t xml:space="preserve"> </w:t>
      </w:r>
      <w:r w:rsidRPr="00502A66">
        <w:t>Agreement.</w:t>
      </w:r>
      <w:r w:rsidRPr="00502A66">
        <w:rPr>
          <w:spacing w:val="37"/>
        </w:rPr>
        <w:t xml:space="preserve"> </w:t>
      </w:r>
      <w:r w:rsidRPr="00502A66">
        <w:t>The</w:t>
      </w:r>
      <w:r w:rsidRPr="00502A66">
        <w:rPr>
          <w:spacing w:val="-10"/>
        </w:rPr>
        <w:t xml:space="preserve"> </w:t>
      </w:r>
      <w:r w:rsidRPr="00502A66">
        <w:t>Eminence</w:t>
      </w:r>
      <w:r w:rsidRPr="00502A66">
        <w:rPr>
          <w:spacing w:val="-8"/>
        </w:rPr>
        <w:t xml:space="preserve"> </w:t>
      </w:r>
      <w:r w:rsidRPr="00502A66">
        <w:t>Barber</w:t>
      </w:r>
      <w:r w:rsidRPr="00502A66">
        <w:rPr>
          <w:spacing w:val="-8"/>
        </w:rPr>
        <w:t xml:space="preserve"> </w:t>
      </w:r>
      <w:r w:rsidRPr="00502A66">
        <w:t>Academy’s</w:t>
      </w:r>
      <w:r w:rsidRPr="00502A66">
        <w:rPr>
          <w:spacing w:val="-9"/>
        </w:rPr>
        <w:t xml:space="preserve"> </w:t>
      </w:r>
      <w:r w:rsidRPr="00502A66">
        <w:t>Enrollment</w:t>
      </w:r>
      <w:r w:rsidRPr="00502A66">
        <w:rPr>
          <w:spacing w:val="-10"/>
        </w:rPr>
        <w:t xml:space="preserve"> </w:t>
      </w:r>
      <w:r w:rsidRPr="00502A66">
        <w:t>Agreement</w:t>
      </w:r>
      <w:r w:rsidRPr="00502A66">
        <w:rPr>
          <w:spacing w:val="-8"/>
        </w:rPr>
        <w:t xml:space="preserve"> </w:t>
      </w:r>
      <w:r w:rsidRPr="00502A66">
        <w:t>allows</w:t>
      </w:r>
      <w:r w:rsidRPr="00502A66">
        <w:rPr>
          <w:spacing w:val="-8"/>
        </w:rPr>
        <w:t xml:space="preserve"> </w:t>
      </w:r>
      <w:r w:rsidRPr="00502A66">
        <w:t>for</w:t>
      </w:r>
      <w:r w:rsidRPr="00502A66">
        <w:rPr>
          <w:spacing w:val="-9"/>
        </w:rPr>
        <w:t xml:space="preserve"> </w:t>
      </w:r>
      <w:r w:rsidRPr="00502A66">
        <w:t>all</w:t>
      </w:r>
      <w:r w:rsidRPr="00502A66">
        <w:rPr>
          <w:spacing w:val="-9"/>
        </w:rPr>
        <w:t xml:space="preserve"> </w:t>
      </w:r>
      <w:r w:rsidRPr="00502A66">
        <w:t>school Holidays and 10 personal days for</w:t>
      </w:r>
      <w:r w:rsidR="00077762">
        <w:t xml:space="preserve"> </w:t>
      </w:r>
      <w:r w:rsidR="00077762" w:rsidRPr="00CF1115">
        <w:rPr>
          <w:color w:val="000000" w:themeColor="text1"/>
        </w:rPr>
        <w:t xml:space="preserve">full time </w:t>
      </w:r>
      <w:r w:rsidRPr="00CF1115">
        <w:rPr>
          <w:color w:val="000000" w:themeColor="text1"/>
        </w:rPr>
        <w:t>students</w:t>
      </w:r>
      <w:r w:rsidR="00077762" w:rsidRPr="00CF1115">
        <w:rPr>
          <w:color w:val="000000" w:themeColor="text1"/>
        </w:rPr>
        <w:t xml:space="preserve"> and 20 personal days for part time students</w:t>
      </w:r>
      <w:r w:rsidRPr="00CF1115">
        <w:rPr>
          <w:color w:val="000000" w:themeColor="text1"/>
        </w:rPr>
        <w:t xml:space="preserve">. </w:t>
      </w:r>
      <w:r w:rsidRPr="00502A66">
        <w:t xml:space="preserve">If a student exceeds the time frame outlined in their Enrollment Agreement, an extra instructional charge will be added for the remaining hours &amp; operations needed to complete their course. The current rate per hour is $320 week, weeks </w:t>
      </w:r>
      <w:r w:rsidRPr="00502A66">
        <w:rPr>
          <w:color w:val="000000" w:themeColor="text1"/>
        </w:rPr>
        <w:t>may be</w:t>
      </w:r>
      <w:r w:rsidRPr="00502A66">
        <w:rPr>
          <w:color w:val="000000" w:themeColor="text1"/>
          <w:spacing w:val="-19"/>
        </w:rPr>
        <w:t xml:space="preserve"> </w:t>
      </w:r>
      <w:r w:rsidRPr="00502A66">
        <w:t>prorated.</w:t>
      </w:r>
    </w:p>
    <w:p w14:paraId="304B2491" w14:textId="77777777" w:rsidR="00261B19" w:rsidRPr="00502A66" w:rsidRDefault="00261B19" w:rsidP="00502A66">
      <w:pPr>
        <w:pStyle w:val="BodyText"/>
        <w:spacing w:before="10"/>
        <w:jc w:val="both"/>
      </w:pPr>
    </w:p>
    <w:p w14:paraId="4DC6A3F2" w14:textId="77777777" w:rsidR="00261B19" w:rsidRPr="00475DD9" w:rsidRDefault="00261B19" w:rsidP="00475DD9">
      <w:pPr>
        <w:pStyle w:val="Heading2"/>
      </w:pPr>
      <w:bookmarkStart w:id="50" w:name="_Toc12635603"/>
      <w:bookmarkStart w:id="51" w:name="_Toc12635819"/>
      <w:r w:rsidRPr="00475DD9">
        <w:t>Methods of Payment</w:t>
      </w:r>
      <w:bookmarkEnd w:id="50"/>
      <w:bookmarkEnd w:id="51"/>
    </w:p>
    <w:p w14:paraId="588C4983" w14:textId="112FE999" w:rsidR="00261B19" w:rsidRPr="00502A66" w:rsidRDefault="00261B19" w:rsidP="00502A66">
      <w:pPr>
        <w:pStyle w:val="BodyText"/>
        <w:spacing w:before="3"/>
        <w:ind w:left="1304" w:right="1310"/>
        <w:jc w:val="both"/>
      </w:pPr>
      <w:r w:rsidRPr="00502A66">
        <w:t xml:space="preserve">Cash, credit card, money order and personal check, are acceptable methods of payments. Please be advised that diploma and transcripts documents will be withheld until all monies owed the school have been paid in full. If a student obtains a private loan to pay for an educational program, the student will have to repay the full amount of the loan plus interest.  A </w:t>
      </w:r>
      <w:r w:rsidRPr="00502A66">
        <w:rPr>
          <w:color w:val="000000" w:themeColor="text1"/>
        </w:rPr>
        <w:t>payment plan is available from Eminence Barber Academy.  The plan requires a down payment of no less than $1000 dollars and monthly payments of no less than $350.   Remaining balance must be paid in full prior to completion (graduation). A $25 late fee will be assessed after the 5</w:t>
      </w:r>
      <w:r w:rsidRPr="00502A66">
        <w:rPr>
          <w:color w:val="000000" w:themeColor="text1"/>
          <w:vertAlign w:val="superscript"/>
        </w:rPr>
        <w:t>th</w:t>
      </w:r>
      <w:r w:rsidRPr="00502A66">
        <w:rPr>
          <w:color w:val="000000" w:themeColor="text1"/>
        </w:rPr>
        <w:t xml:space="preserve"> day of each month. A $35 late fee will be charged for any returned check.</w:t>
      </w:r>
    </w:p>
    <w:p w14:paraId="18ED1530" w14:textId="77777777" w:rsidR="00261B19" w:rsidRPr="00502A66" w:rsidRDefault="00261B19" w:rsidP="00502A66">
      <w:pPr>
        <w:pStyle w:val="BodyText"/>
        <w:spacing w:before="11"/>
        <w:jc w:val="both"/>
      </w:pPr>
    </w:p>
    <w:p w14:paraId="5A5289CF" w14:textId="77777777" w:rsidR="00261B19" w:rsidRPr="00475DD9" w:rsidRDefault="00261B19" w:rsidP="00475DD9">
      <w:pPr>
        <w:pStyle w:val="Heading2"/>
      </w:pPr>
      <w:bookmarkStart w:id="52" w:name="_Toc12635604"/>
      <w:bookmarkStart w:id="53" w:name="_Toc12635820"/>
      <w:r w:rsidRPr="00475DD9">
        <w:t>Student’s Right to Cancel</w:t>
      </w:r>
      <w:bookmarkEnd w:id="52"/>
      <w:bookmarkEnd w:id="53"/>
    </w:p>
    <w:p w14:paraId="2B7DACF5" w14:textId="7776E406" w:rsidR="00261B19" w:rsidRPr="00502A66" w:rsidRDefault="00261B19" w:rsidP="00502A66">
      <w:pPr>
        <w:pStyle w:val="BodyText"/>
        <w:ind w:left="1304" w:right="1310"/>
        <w:jc w:val="both"/>
      </w:pPr>
      <w:r w:rsidRPr="00502A66">
        <w:t>The student has the right to cancel the enrollment agreement and obtain a refund of charges paid through attendance</w:t>
      </w:r>
      <w:r w:rsidRPr="00502A66">
        <w:rPr>
          <w:spacing w:val="-8"/>
        </w:rPr>
        <w:t xml:space="preserve"> </w:t>
      </w:r>
      <w:r w:rsidRPr="00502A66">
        <w:t>at</w:t>
      </w:r>
      <w:r w:rsidRPr="00502A66">
        <w:rPr>
          <w:spacing w:val="-7"/>
        </w:rPr>
        <w:t xml:space="preserve"> </w:t>
      </w:r>
      <w:r w:rsidRPr="00502A66">
        <w:t>the</w:t>
      </w:r>
      <w:r w:rsidRPr="00502A66">
        <w:rPr>
          <w:spacing w:val="-7"/>
        </w:rPr>
        <w:t xml:space="preserve"> </w:t>
      </w:r>
      <w:r w:rsidR="00805735" w:rsidRPr="00502A66">
        <w:t>first</w:t>
      </w:r>
      <w:r w:rsidR="00805735" w:rsidRPr="00502A66">
        <w:rPr>
          <w:spacing w:val="-8"/>
        </w:rPr>
        <w:t>-class</w:t>
      </w:r>
      <w:r w:rsidRPr="00502A66">
        <w:rPr>
          <w:spacing w:val="-7"/>
        </w:rPr>
        <w:t xml:space="preserve"> </w:t>
      </w:r>
      <w:r w:rsidRPr="00502A66">
        <w:t>session</w:t>
      </w:r>
      <w:r w:rsidRPr="00502A66">
        <w:rPr>
          <w:spacing w:val="-7"/>
        </w:rPr>
        <w:t xml:space="preserve"> </w:t>
      </w:r>
      <w:r w:rsidRPr="00502A66">
        <w:t>(first</w:t>
      </w:r>
      <w:r w:rsidRPr="00502A66">
        <w:rPr>
          <w:spacing w:val="-7"/>
        </w:rPr>
        <w:t xml:space="preserve"> </w:t>
      </w:r>
      <w:r w:rsidRPr="00502A66">
        <w:t>day</w:t>
      </w:r>
      <w:r w:rsidRPr="00502A66">
        <w:rPr>
          <w:spacing w:val="-8"/>
        </w:rPr>
        <w:t xml:space="preserve"> </w:t>
      </w:r>
      <w:r w:rsidRPr="00502A66">
        <w:t>of</w:t>
      </w:r>
      <w:r w:rsidRPr="00502A66">
        <w:rPr>
          <w:spacing w:val="-6"/>
        </w:rPr>
        <w:t xml:space="preserve"> </w:t>
      </w:r>
      <w:r w:rsidRPr="00502A66">
        <w:t>class),</w:t>
      </w:r>
      <w:r w:rsidRPr="00502A66">
        <w:rPr>
          <w:spacing w:val="-7"/>
        </w:rPr>
        <w:t xml:space="preserve"> </w:t>
      </w:r>
      <w:r w:rsidRPr="00502A66">
        <w:t>or</w:t>
      </w:r>
      <w:r w:rsidRPr="00502A66">
        <w:rPr>
          <w:spacing w:val="-7"/>
        </w:rPr>
        <w:t xml:space="preserve"> </w:t>
      </w:r>
      <w:r w:rsidRPr="00502A66">
        <w:t>the</w:t>
      </w:r>
      <w:r w:rsidRPr="00502A66">
        <w:rPr>
          <w:spacing w:val="-7"/>
        </w:rPr>
        <w:t xml:space="preserve"> </w:t>
      </w:r>
      <w:r w:rsidRPr="00502A66">
        <w:t>seventh</w:t>
      </w:r>
      <w:r w:rsidRPr="00502A66">
        <w:rPr>
          <w:spacing w:val="-8"/>
        </w:rPr>
        <w:t xml:space="preserve"> </w:t>
      </w:r>
      <w:r w:rsidRPr="00502A66">
        <w:t>day</w:t>
      </w:r>
      <w:r w:rsidRPr="00502A66">
        <w:rPr>
          <w:spacing w:val="-8"/>
        </w:rPr>
        <w:t xml:space="preserve"> </w:t>
      </w:r>
      <w:r w:rsidRPr="00502A66">
        <w:t>after</w:t>
      </w:r>
      <w:r w:rsidRPr="00502A66">
        <w:rPr>
          <w:spacing w:val="-7"/>
        </w:rPr>
        <w:t xml:space="preserve"> </w:t>
      </w:r>
      <w:r w:rsidRPr="00502A66">
        <w:t>enrollment</w:t>
      </w:r>
      <w:r w:rsidRPr="00502A66">
        <w:rPr>
          <w:spacing w:val="-7"/>
        </w:rPr>
        <w:t xml:space="preserve"> </w:t>
      </w:r>
      <w:r w:rsidRPr="00502A66">
        <w:t>(seven</w:t>
      </w:r>
      <w:r w:rsidRPr="00502A66">
        <w:rPr>
          <w:spacing w:val="-8"/>
        </w:rPr>
        <w:t xml:space="preserve"> </w:t>
      </w:r>
      <w:r w:rsidRPr="00502A66">
        <w:t>days</w:t>
      </w:r>
      <w:r w:rsidRPr="00502A66">
        <w:rPr>
          <w:spacing w:val="-7"/>
        </w:rPr>
        <w:t xml:space="preserve"> </w:t>
      </w:r>
      <w:r w:rsidRPr="00502A66">
        <w:t>from the date when enrollment agreement was signed), whichever is later. The notice of cancellation shall be in writing and submitted directly to the administration</w:t>
      </w:r>
      <w:r w:rsidRPr="00502A66">
        <w:rPr>
          <w:spacing w:val="-8"/>
        </w:rPr>
        <w:t xml:space="preserve"> </w:t>
      </w:r>
      <w:r w:rsidRPr="00502A66">
        <w:t>office.</w:t>
      </w:r>
    </w:p>
    <w:p w14:paraId="15C6F3B8" w14:textId="77777777" w:rsidR="00261B19" w:rsidRPr="00502A66" w:rsidRDefault="00261B19" w:rsidP="00502A66">
      <w:pPr>
        <w:pStyle w:val="BodyText"/>
        <w:spacing w:before="10"/>
        <w:jc w:val="both"/>
      </w:pPr>
    </w:p>
    <w:p w14:paraId="0C8087EE" w14:textId="77777777" w:rsidR="00261B19" w:rsidRPr="00475DD9" w:rsidRDefault="00261B19" w:rsidP="00475DD9">
      <w:pPr>
        <w:pStyle w:val="Heading2"/>
      </w:pPr>
      <w:bookmarkStart w:id="54" w:name="_Toc12635605"/>
      <w:bookmarkStart w:id="55" w:name="_Toc12635821"/>
      <w:r w:rsidRPr="00475DD9">
        <w:t>Withdraw/Drop Policy</w:t>
      </w:r>
      <w:bookmarkEnd w:id="54"/>
      <w:bookmarkEnd w:id="55"/>
    </w:p>
    <w:p w14:paraId="39EB5DC6" w14:textId="77777777" w:rsidR="00261B19" w:rsidRPr="00502A66" w:rsidRDefault="00261B19" w:rsidP="00502A66">
      <w:pPr>
        <w:pStyle w:val="BodyText"/>
        <w:ind w:left="1304" w:right="1311" w:hanging="1"/>
        <w:jc w:val="both"/>
      </w:pPr>
      <w:r w:rsidRPr="00502A66">
        <w:t>You</w:t>
      </w:r>
      <w:r w:rsidRPr="00502A66">
        <w:rPr>
          <w:spacing w:val="-5"/>
        </w:rPr>
        <w:t xml:space="preserve"> </w:t>
      </w:r>
      <w:r w:rsidRPr="00502A66">
        <w:t>have</w:t>
      </w:r>
      <w:r w:rsidRPr="00502A66">
        <w:rPr>
          <w:spacing w:val="-4"/>
        </w:rPr>
        <w:t xml:space="preserve"> </w:t>
      </w:r>
      <w:r w:rsidRPr="00502A66">
        <w:t>the</w:t>
      </w:r>
      <w:r w:rsidRPr="00502A66">
        <w:rPr>
          <w:spacing w:val="-4"/>
        </w:rPr>
        <w:t xml:space="preserve"> </w:t>
      </w:r>
      <w:r w:rsidRPr="00502A66">
        <w:t>right</w:t>
      </w:r>
      <w:r w:rsidRPr="00502A66">
        <w:rPr>
          <w:spacing w:val="-4"/>
        </w:rPr>
        <w:t xml:space="preserve"> </w:t>
      </w:r>
      <w:r w:rsidRPr="00502A66">
        <w:t>to</w:t>
      </w:r>
      <w:r w:rsidRPr="00502A66">
        <w:rPr>
          <w:spacing w:val="-4"/>
        </w:rPr>
        <w:t xml:space="preserve"> </w:t>
      </w:r>
      <w:r w:rsidRPr="00502A66">
        <w:t>withdraw</w:t>
      </w:r>
      <w:r w:rsidRPr="00502A66">
        <w:rPr>
          <w:spacing w:val="-4"/>
        </w:rPr>
        <w:t xml:space="preserve"> </w:t>
      </w:r>
      <w:r w:rsidRPr="00502A66">
        <w:t>from</w:t>
      </w:r>
      <w:r w:rsidRPr="00502A66">
        <w:rPr>
          <w:spacing w:val="-5"/>
        </w:rPr>
        <w:t xml:space="preserve"> </w:t>
      </w:r>
      <w:r w:rsidRPr="00502A66">
        <w:t>a</w:t>
      </w:r>
      <w:r w:rsidRPr="00502A66">
        <w:rPr>
          <w:spacing w:val="-4"/>
        </w:rPr>
        <w:t xml:space="preserve"> </w:t>
      </w:r>
      <w:r w:rsidRPr="00502A66">
        <w:t>course</w:t>
      </w:r>
      <w:r w:rsidRPr="00502A66">
        <w:rPr>
          <w:spacing w:val="-5"/>
        </w:rPr>
        <w:t xml:space="preserve"> </w:t>
      </w:r>
      <w:r w:rsidRPr="00502A66">
        <w:t>of</w:t>
      </w:r>
      <w:r w:rsidRPr="00502A66">
        <w:rPr>
          <w:spacing w:val="-4"/>
        </w:rPr>
        <w:t xml:space="preserve"> </w:t>
      </w:r>
      <w:r w:rsidRPr="00502A66">
        <w:t>instruction</w:t>
      </w:r>
      <w:r w:rsidRPr="00502A66">
        <w:rPr>
          <w:spacing w:val="-4"/>
        </w:rPr>
        <w:t xml:space="preserve"> </w:t>
      </w:r>
      <w:r w:rsidRPr="00502A66">
        <w:t>at</w:t>
      </w:r>
      <w:r w:rsidRPr="00502A66">
        <w:rPr>
          <w:spacing w:val="-4"/>
        </w:rPr>
        <w:t xml:space="preserve"> </w:t>
      </w:r>
      <w:r w:rsidRPr="00502A66">
        <w:t>any</w:t>
      </w:r>
      <w:r w:rsidRPr="00502A66">
        <w:rPr>
          <w:spacing w:val="-4"/>
        </w:rPr>
        <w:t xml:space="preserve"> </w:t>
      </w:r>
      <w:r w:rsidRPr="00502A66">
        <w:t>time.</w:t>
      </w:r>
      <w:r w:rsidRPr="00502A66">
        <w:rPr>
          <w:spacing w:val="-4"/>
        </w:rPr>
        <w:t xml:space="preserve"> </w:t>
      </w:r>
      <w:r w:rsidRPr="00502A66">
        <w:t>If</w:t>
      </w:r>
      <w:r w:rsidRPr="00502A66">
        <w:rPr>
          <w:spacing w:val="-4"/>
        </w:rPr>
        <w:t xml:space="preserve"> </w:t>
      </w:r>
      <w:r w:rsidRPr="00502A66">
        <w:t>you</w:t>
      </w:r>
      <w:r w:rsidRPr="00502A66">
        <w:rPr>
          <w:spacing w:val="-4"/>
        </w:rPr>
        <w:t xml:space="preserve"> </w:t>
      </w:r>
      <w:r w:rsidRPr="00502A66">
        <w:t>withdraw</w:t>
      </w:r>
      <w:r w:rsidRPr="00502A66">
        <w:rPr>
          <w:spacing w:val="-4"/>
        </w:rPr>
        <w:t xml:space="preserve"> </w:t>
      </w:r>
      <w:r w:rsidRPr="00502A66">
        <w:t>from</w:t>
      </w:r>
      <w:r w:rsidRPr="00502A66">
        <w:rPr>
          <w:spacing w:val="-5"/>
        </w:rPr>
        <w:t xml:space="preserve"> </w:t>
      </w:r>
      <w:r w:rsidRPr="00502A66">
        <w:t>the</w:t>
      </w:r>
      <w:r w:rsidRPr="00502A66">
        <w:rPr>
          <w:spacing w:val="-4"/>
        </w:rPr>
        <w:t xml:space="preserve"> </w:t>
      </w:r>
      <w:r w:rsidRPr="00502A66">
        <w:t>course</w:t>
      </w:r>
      <w:r w:rsidRPr="00502A66">
        <w:rPr>
          <w:spacing w:val="-4"/>
        </w:rPr>
        <w:t xml:space="preserve"> </w:t>
      </w:r>
      <w:r w:rsidRPr="00502A66">
        <w:t xml:space="preserve">of instruction after the period allowed for cancellation, the school will remit a prorated refund if the student has completed 60% or less of the </w:t>
      </w:r>
      <w:r w:rsidRPr="00502A66">
        <w:rPr>
          <w:bCs/>
        </w:rPr>
        <w:t>scheduled</w:t>
      </w:r>
      <w:r w:rsidRPr="00502A66">
        <w:rPr>
          <w:b/>
        </w:rPr>
        <w:t xml:space="preserve"> </w:t>
      </w:r>
      <w:r w:rsidRPr="00502A66">
        <w:t>period of attendance. The refund will be less the registration fee and equipment received by the student. If the amount that you have paid is more than the amount that you owe for the time you attended, then a refund will be made within 45 days of the official withdrawal. If the</w:t>
      </w:r>
      <w:r w:rsidRPr="00502A66">
        <w:rPr>
          <w:spacing w:val="-6"/>
        </w:rPr>
        <w:t xml:space="preserve"> </w:t>
      </w:r>
      <w:r w:rsidRPr="00502A66">
        <w:t>amount</w:t>
      </w:r>
      <w:r w:rsidRPr="00502A66">
        <w:rPr>
          <w:spacing w:val="-5"/>
        </w:rPr>
        <w:t xml:space="preserve"> </w:t>
      </w:r>
      <w:r w:rsidRPr="00502A66">
        <w:t>that</w:t>
      </w:r>
      <w:r w:rsidRPr="00502A66">
        <w:rPr>
          <w:spacing w:val="-5"/>
        </w:rPr>
        <w:t xml:space="preserve"> </w:t>
      </w:r>
      <w:r w:rsidRPr="00502A66">
        <w:t>you</w:t>
      </w:r>
      <w:r w:rsidRPr="00502A66">
        <w:rPr>
          <w:spacing w:val="-5"/>
        </w:rPr>
        <w:t xml:space="preserve"> </w:t>
      </w:r>
      <w:r w:rsidRPr="00502A66">
        <w:t>owe</w:t>
      </w:r>
      <w:r w:rsidRPr="00502A66">
        <w:rPr>
          <w:spacing w:val="-5"/>
        </w:rPr>
        <w:t xml:space="preserve"> </w:t>
      </w:r>
      <w:r w:rsidRPr="00502A66">
        <w:t>is</w:t>
      </w:r>
      <w:r w:rsidRPr="00502A66">
        <w:rPr>
          <w:spacing w:val="-5"/>
        </w:rPr>
        <w:t xml:space="preserve"> </w:t>
      </w:r>
      <w:r w:rsidRPr="00502A66">
        <w:t>more</w:t>
      </w:r>
      <w:r w:rsidRPr="00502A66">
        <w:rPr>
          <w:spacing w:val="-6"/>
        </w:rPr>
        <w:t xml:space="preserve"> </w:t>
      </w:r>
      <w:r w:rsidRPr="00502A66">
        <w:t>than</w:t>
      </w:r>
      <w:r w:rsidRPr="00502A66">
        <w:rPr>
          <w:spacing w:val="-5"/>
        </w:rPr>
        <w:t xml:space="preserve"> </w:t>
      </w:r>
      <w:r w:rsidRPr="00502A66">
        <w:t>the</w:t>
      </w:r>
      <w:r w:rsidRPr="00502A66">
        <w:rPr>
          <w:spacing w:val="-5"/>
        </w:rPr>
        <w:t xml:space="preserve"> </w:t>
      </w:r>
      <w:r w:rsidRPr="00502A66">
        <w:t>amount</w:t>
      </w:r>
      <w:r w:rsidRPr="00502A66">
        <w:rPr>
          <w:spacing w:val="-5"/>
        </w:rPr>
        <w:t xml:space="preserve"> </w:t>
      </w:r>
      <w:r w:rsidRPr="00502A66">
        <w:t>that</w:t>
      </w:r>
      <w:r w:rsidRPr="00502A66">
        <w:rPr>
          <w:spacing w:val="-5"/>
        </w:rPr>
        <w:t xml:space="preserve"> </w:t>
      </w:r>
      <w:r w:rsidRPr="00502A66">
        <w:t>you</w:t>
      </w:r>
      <w:r w:rsidRPr="00502A66">
        <w:rPr>
          <w:spacing w:val="-5"/>
        </w:rPr>
        <w:t xml:space="preserve"> </w:t>
      </w:r>
      <w:r w:rsidRPr="00502A66">
        <w:t>have</w:t>
      </w:r>
      <w:r w:rsidRPr="00502A66">
        <w:rPr>
          <w:spacing w:val="-6"/>
        </w:rPr>
        <w:t xml:space="preserve"> </w:t>
      </w:r>
      <w:r w:rsidRPr="00502A66">
        <w:t>already</w:t>
      </w:r>
      <w:r w:rsidRPr="00502A66">
        <w:rPr>
          <w:spacing w:val="-6"/>
        </w:rPr>
        <w:t xml:space="preserve"> </w:t>
      </w:r>
      <w:r w:rsidRPr="00502A66">
        <w:t>paid,</w:t>
      </w:r>
      <w:r w:rsidRPr="00502A66">
        <w:rPr>
          <w:spacing w:val="-5"/>
        </w:rPr>
        <w:t xml:space="preserve"> </w:t>
      </w:r>
      <w:r w:rsidRPr="00502A66">
        <w:t>then</w:t>
      </w:r>
      <w:r w:rsidRPr="00502A66">
        <w:rPr>
          <w:spacing w:val="-6"/>
        </w:rPr>
        <w:t xml:space="preserve"> </w:t>
      </w:r>
      <w:r w:rsidRPr="00502A66">
        <w:t>you</w:t>
      </w:r>
      <w:r w:rsidRPr="00502A66">
        <w:rPr>
          <w:spacing w:val="-5"/>
        </w:rPr>
        <w:t xml:space="preserve"> </w:t>
      </w:r>
      <w:r w:rsidRPr="00502A66">
        <w:t>will</w:t>
      </w:r>
      <w:r w:rsidRPr="00502A66">
        <w:rPr>
          <w:spacing w:val="-5"/>
        </w:rPr>
        <w:t xml:space="preserve"> </w:t>
      </w:r>
      <w:r w:rsidRPr="00502A66">
        <w:t>have</w:t>
      </w:r>
      <w:r w:rsidRPr="00502A66">
        <w:rPr>
          <w:spacing w:val="-5"/>
        </w:rPr>
        <w:t xml:space="preserve"> </w:t>
      </w:r>
      <w:r w:rsidRPr="00502A66">
        <w:t>to</w:t>
      </w:r>
      <w:r w:rsidRPr="00502A66">
        <w:rPr>
          <w:spacing w:val="-6"/>
        </w:rPr>
        <w:t xml:space="preserve"> </w:t>
      </w:r>
      <w:r w:rsidRPr="00502A66">
        <w:t>arrange to pay the outstanding balance. Official withdrawal date is on the student’s notification or</w:t>
      </w:r>
      <w:r w:rsidRPr="00502A66">
        <w:rPr>
          <w:spacing w:val="30"/>
        </w:rPr>
        <w:t xml:space="preserve"> </w:t>
      </w:r>
      <w:r w:rsidRPr="00502A66">
        <w:t>school’s</w:t>
      </w:r>
    </w:p>
    <w:p w14:paraId="15794422" w14:textId="77777777" w:rsidR="00261B19" w:rsidRDefault="00261B19" w:rsidP="00805735">
      <w:pPr>
        <w:jc w:val="both"/>
        <w:sectPr w:rsidR="00261B19">
          <w:pgSz w:w="12240" w:h="15840"/>
          <w:pgMar w:top="1360" w:right="120" w:bottom="1200" w:left="140" w:header="0" w:footer="925" w:gutter="0"/>
          <w:cols w:space="720"/>
        </w:sectPr>
      </w:pPr>
    </w:p>
    <w:p w14:paraId="68377F9A" w14:textId="77777777" w:rsidR="00261B19" w:rsidRDefault="00261B19" w:rsidP="009757FF">
      <w:pPr>
        <w:pStyle w:val="BodyText"/>
        <w:spacing w:before="84"/>
        <w:ind w:left="1304" w:right="1543"/>
        <w:jc w:val="both"/>
      </w:pPr>
      <w:r>
        <w:lastRenderedPageBreak/>
        <w:t>determination. If a student does not attend school for 14 consecutive calendar days, the student will be automatically dropped.</w:t>
      </w:r>
    </w:p>
    <w:p w14:paraId="34271A14" w14:textId="77777777" w:rsidR="00261B19" w:rsidRDefault="00261B19" w:rsidP="00261B19">
      <w:pPr>
        <w:pStyle w:val="BodyText"/>
        <w:spacing w:before="11"/>
        <w:rPr>
          <w:sz w:val="19"/>
        </w:rPr>
      </w:pPr>
    </w:p>
    <w:p w14:paraId="5B2030A7" w14:textId="77777777" w:rsidR="00261B19" w:rsidRPr="00475DD9" w:rsidRDefault="00261B19" w:rsidP="00475DD9">
      <w:pPr>
        <w:pStyle w:val="Heading2"/>
      </w:pPr>
      <w:bookmarkStart w:id="56" w:name="_Toc12635606"/>
      <w:bookmarkStart w:id="57" w:name="_Toc12635822"/>
      <w:r w:rsidRPr="00475DD9">
        <w:t>Student Tuition Recovery Fund (STRF)</w:t>
      </w:r>
      <w:bookmarkEnd w:id="56"/>
      <w:bookmarkEnd w:id="57"/>
    </w:p>
    <w:p w14:paraId="7CF76A21" w14:textId="77777777" w:rsidR="00261B19" w:rsidRPr="00803AA6" w:rsidRDefault="00261B19" w:rsidP="00803AA6">
      <w:pPr>
        <w:pStyle w:val="BodyText"/>
        <w:ind w:left="1305" w:right="1310"/>
        <w:jc w:val="both"/>
      </w:pPr>
      <w:r w:rsidRPr="00803AA6">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w:t>
      </w:r>
      <w:r w:rsidRPr="00803AA6">
        <w:rPr>
          <w:spacing w:val="-6"/>
        </w:rPr>
        <w:t xml:space="preserve"> </w:t>
      </w:r>
      <w:r w:rsidRPr="00803AA6">
        <w:t>pay</w:t>
      </w:r>
      <w:r w:rsidRPr="00803AA6">
        <w:rPr>
          <w:spacing w:val="-5"/>
        </w:rPr>
        <w:t xml:space="preserve"> </w:t>
      </w:r>
      <w:r w:rsidRPr="00803AA6">
        <w:t>the</w:t>
      </w:r>
      <w:r w:rsidRPr="00803AA6">
        <w:rPr>
          <w:spacing w:val="-5"/>
        </w:rPr>
        <w:t xml:space="preserve"> </w:t>
      </w:r>
      <w:r w:rsidRPr="00803AA6">
        <w:t>state-imposed</w:t>
      </w:r>
      <w:r w:rsidRPr="00803AA6">
        <w:rPr>
          <w:spacing w:val="-6"/>
        </w:rPr>
        <w:t xml:space="preserve"> </w:t>
      </w:r>
      <w:r w:rsidRPr="00803AA6">
        <w:t>assessment</w:t>
      </w:r>
      <w:r w:rsidRPr="00803AA6">
        <w:rPr>
          <w:spacing w:val="-5"/>
        </w:rPr>
        <w:t xml:space="preserve"> </w:t>
      </w:r>
      <w:r w:rsidRPr="00803AA6">
        <w:t>for</w:t>
      </w:r>
      <w:r w:rsidRPr="00803AA6">
        <w:rPr>
          <w:spacing w:val="-5"/>
        </w:rPr>
        <w:t xml:space="preserve"> </w:t>
      </w:r>
      <w:r w:rsidRPr="00803AA6">
        <w:t>the</w:t>
      </w:r>
      <w:r w:rsidRPr="00803AA6">
        <w:rPr>
          <w:spacing w:val="-6"/>
        </w:rPr>
        <w:t xml:space="preserve"> </w:t>
      </w:r>
      <w:r w:rsidRPr="00803AA6">
        <w:t>STRF,</w:t>
      </w:r>
      <w:r w:rsidRPr="00803AA6">
        <w:rPr>
          <w:spacing w:val="-5"/>
        </w:rPr>
        <w:t xml:space="preserve"> </w:t>
      </w:r>
      <w:r w:rsidRPr="00803AA6">
        <w:t>or</w:t>
      </w:r>
      <w:r w:rsidRPr="00803AA6">
        <w:rPr>
          <w:spacing w:val="-5"/>
        </w:rPr>
        <w:t xml:space="preserve"> </w:t>
      </w:r>
      <w:r w:rsidRPr="00803AA6">
        <w:t>it</w:t>
      </w:r>
      <w:r w:rsidRPr="00803AA6">
        <w:rPr>
          <w:spacing w:val="-5"/>
        </w:rPr>
        <w:t xml:space="preserve"> </w:t>
      </w:r>
      <w:r w:rsidRPr="00803AA6">
        <w:t>must</w:t>
      </w:r>
      <w:r w:rsidRPr="00803AA6">
        <w:rPr>
          <w:spacing w:val="-6"/>
        </w:rPr>
        <w:t xml:space="preserve"> </w:t>
      </w:r>
      <w:r w:rsidRPr="00803AA6">
        <w:t>be</w:t>
      </w:r>
      <w:r w:rsidRPr="00803AA6">
        <w:rPr>
          <w:spacing w:val="-5"/>
        </w:rPr>
        <w:t xml:space="preserve"> </w:t>
      </w:r>
      <w:r w:rsidRPr="00803AA6">
        <w:t>paid</w:t>
      </w:r>
      <w:r w:rsidRPr="00803AA6">
        <w:rPr>
          <w:spacing w:val="-5"/>
        </w:rPr>
        <w:t xml:space="preserve"> </w:t>
      </w:r>
      <w:r w:rsidRPr="00803AA6">
        <w:t>on</w:t>
      </w:r>
      <w:r w:rsidRPr="00803AA6">
        <w:rPr>
          <w:spacing w:val="-6"/>
        </w:rPr>
        <w:t xml:space="preserve"> </w:t>
      </w:r>
      <w:r w:rsidRPr="00803AA6">
        <w:t>your</w:t>
      </w:r>
      <w:r w:rsidRPr="00803AA6">
        <w:rPr>
          <w:spacing w:val="-5"/>
        </w:rPr>
        <w:t xml:space="preserve"> </w:t>
      </w:r>
      <w:r w:rsidRPr="00803AA6">
        <w:t>behalf,</w:t>
      </w:r>
      <w:r w:rsidRPr="00803AA6">
        <w:rPr>
          <w:spacing w:val="-5"/>
        </w:rPr>
        <w:t xml:space="preserve"> </w:t>
      </w:r>
      <w:r w:rsidRPr="00803AA6">
        <w:t>if</w:t>
      </w:r>
      <w:r w:rsidRPr="00803AA6">
        <w:rPr>
          <w:spacing w:val="-6"/>
        </w:rPr>
        <w:t xml:space="preserve"> </w:t>
      </w:r>
      <w:r w:rsidRPr="00803AA6">
        <w:t>you</w:t>
      </w:r>
      <w:r w:rsidRPr="00803AA6">
        <w:rPr>
          <w:spacing w:val="-5"/>
        </w:rPr>
        <w:t xml:space="preserve"> </w:t>
      </w:r>
      <w:r w:rsidRPr="00803AA6">
        <w:t>are</w:t>
      </w:r>
      <w:r w:rsidRPr="00803AA6">
        <w:rPr>
          <w:spacing w:val="-5"/>
        </w:rPr>
        <w:t xml:space="preserve"> </w:t>
      </w:r>
      <w:r w:rsidRPr="00803AA6">
        <w:t>a</w:t>
      </w:r>
      <w:r w:rsidRPr="00803AA6">
        <w:rPr>
          <w:spacing w:val="-5"/>
        </w:rPr>
        <w:t xml:space="preserve"> </w:t>
      </w:r>
      <w:r w:rsidRPr="00803AA6">
        <w:t>student in</w:t>
      </w:r>
      <w:r w:rsidRPr="00803AA6">
        <w:rPr>
          <w:spacing w:val="-6"/>
        </w:rPr>
        <w:t xml:space="preserve"> </w:t>
      </w:r>
      <w:r w:rsidRPr="00803AA6">
        <w:t>an</w:t>
      </w:r>
      <w:r w:rsidRPr="00803AA6">
        <w:rPr>
          <w:spacing w:val="-6"/>
        </w:rPr>
        <w:t xml:space="preserve"> </w:t>
      </w:r>
      <w:r w:rsidRPr="00803AA6">
        <w:t>educational</w:t>
      </w:r>
      <w:r w:rsidRPr="00803AA6">
        <w:rPr>
          <w:spacing w:val="-5"/>
        </w:rPr>
        <w:t xml:space="preserve"> </w:t>
      </w:r>
      <w:r w:rsidRPr="00803AA6">
        <w:t>program,</w:t>
      </w:r>
      <w:r w:rsidRPr="00803AA6">
        <w:rPr>
          <w:spacing w:val="-4"/>
        </w:rPr>
        <w:t xml:space="preserve"> </w:t>
      </w:r>
      <w:r w:rsidRPr="00803AA6">
        <w:t>who</w:t>
      </w:r>
      <w:r w:rsidRPr="00803AA6">
        <w:rPr>
          <w:spacing w:val="-6"/>
        </w:rPr>
        <w:t xml:space="preserve"> </w:t>
      </w:r>
      <w:r w:rsidRPr="00803AA6">
        <w:t>is</w:t>
      </w:r>
      <w:r w:rsidRPr="00803AA6">
        <w:rPr>
          <w:spacing w:val="-5"/>
        </w:rPr>
        <w:t xml:space="preserve"> </w:t>
      </w:r>
      <w:r w:rsidRPr="00803AA6">
        <w:t>a</w:t>
      </w:r>
      <w:r w:rsidRPr="00803AA6">
        <w:rPr>
          <w:spacing w:val="-6"/>
        </w:rPr>
        <w:t xml:space="preserve"> </w:t>
      </w:r>
      <w:r w:rsidRPr="00803AA6">
        <w:t>California</w:t>
      </w:r>
      <w:r w:rsidRPr="00803AA6">
        <w:rPr>
          <w:spacing w:val="-5"/>
        </w:rPr>
        <w:t xml:space="preserve"> </w:t>
      </w:r>
      <w:r w:rsidRPr="00803AA6">
        <w:t>resident,</w:t>
      </w:r>
      <w:r w:rsidRPr="00803AA6">
        <w:rPr>
          <w:spacing w:val="-5"/>
        </w:rPr>
        <w:t xml:space="preserve"> </w:t>
      </w:r>
      <w:r w:rsidRPr="00803AA6">
        <w:t>or</w:t>
      </w:r>
      <w:r w:rsidRPr="00803AA6">
        <w:rPr>
          <w:spacing w:val="-5"/>
        </w:rPr>
        <w:t xml:space="preserve"> </w:t>
      </w:r>
      <w:r w:rsidRPr="00803AA6">
        <w:t>are</w:t>
      </w:r>
      <w:r w:rsidRPr="00803AA6">
        <w:rPr>
          <w:spacing w:val="-5"/>
        </w:rPr>
        <w:t xml:space="preserve"> </w:t>
      </w:r>
      <w:r w:rsidRPr="00803AA6">
        <w:t>enrolled</w:t>
      </w:r>
      <w:r w:rsidRPr="00803AA6">
        <w:rPr>
          <w:spacing w:val="-5"/>
        </w:rPr>
        <w:t xml:space="preserve"> </w:t>
      </w:r>
      <w:r w:rsidRPr="00803AA6">
        <w:t>in</w:t>
      </w:r>
      <w:r w:rsidRPr="00803AA6">
        <w:rPr>
          <w:spacing w:val="-6"/>
        </w:rPr>
        <w:t xml:space="preserve"> </w:t>
      </w:r>
      <w:r w:rsidRPr="00803AA6">
        <w:t>a</w:t>
      </w:r>
      <w:r w:rsidRPr="00803AA6">
        <w:rPr>
          <w:spacing w:val="-6"/>
        </w:rPr>
        <w:t xml:space="preserve"> </w:t>
      </w:r>
      <w:r w:rsidRPr="00803AA6">
        <w:t>residency</w:t>
      </w:r>
      <w:r w:rsidRPr="00803AA6">
        <w:rPr>
          <w:spacing w:val="-5"/>
        </w:rPr>
        <w:t xml:space="preserve"> </w:t>
      </w:r>
      <w:r w:rsidRPr="00803AA6">
        <w:t>program,</w:t>
      </w:r>
      <w:r w:rsidRPr="00803AA6">
        <w:rPr>
          <w:spacing w:val="-4"/>
        </w:rPr>
        <w:t xml:space="preserve"> </w:t>
      </w:r>
      <w:r w:rsidRPr="00803AA6">
        <w:t>and</w:t>
      </w:r>
      <w:r w:rsidRPr="00803AA6">
        <w:rPr>
          <w:spacing w:val="-6"/>
        </w:rPr>
        <w:t xml:space="preserve"> </w:t>
      </w:r>
      <w:r w:rsidRPr="00803AA6">
        <w:t>prepay all or part of your</w:t>
      </w:r>
      <w:r w:rsidRPr="00803AA6">
        <w:rPr>
          <w:spacing w:val="-6"/>
        </w:rPr>
        <w:t xml:space="preserve"> </w:t>
      </w:r>
      <w:r w:rsidRPr="00803AA6">
        <w:t>tuition.</w:t>
      </w:r>
    </w:p>
    <w:p w14:paraId="3AAF70AB" w14:textId="77777777" w:rsidR="00261B19" w:rsidRPr="00803AA6" w:rsidRDefault="00261B19" w:rsidP="00803AA6">
      <w:pPr>
        <w:pStyle w:val="BodyText"/>
        <w:spacing w:before="5"/>
        <w:jc w:val="both"/>
      </w:pPr>
    </w:p>
    <w:p w14:paraId="7782338C" w14:textId="77777777" w:rsidR="00261B19" w:rsidRPr="00803AA6" w:rsidRDefault="00261B19" w:rsidP="00803AA6">
      <w:pPr>
        <w:pStyle w:val="BodyText"/>
        <w:ind w:left="1304" w:right="1330"/>
        <w:jc w:val="both"/>
      </w:pPr>
      <w:r w:rsidRPr="00803AA6">
        <w:t>You are not eligible for protection from the STRF and you are not required to pay the STRF assessment, if you are not a California resident, or are not enrolled in a residency program.</w:t>
      </w:r>
    </w:p>
    <w:p w14:paraId="5900837C" w14:textId="77777777" w:rsidR="00261B19" w:rsidRPr="00803AA6" w:rsidRDefault="00261B19" w:rsidP="00803AA6">
      <w:pPr>
        <w:pStyle w:val="BodyText"/>
        <w:jc w:val="both"/>
      </w:pPr>
    </w:p>
    <w:p w14:paraId="03C10F2E" w14:textId="77777777" w:rsidR="00261B19" w:rsidRPr="00803AA6" w:rsidRDefault="00261B19" w:rsidP="00803AA6">
      <w:pPr>
        <w:pStyle w:val="BodyText"/>
        <w:ind w:left="1304" w:right="1307"/>
        <w:jc w:val="both"/>
      </w:pPr>
      <w:r w:rsidRPr="00803AA6">
        <w:t>It</w:t>
      </w:r>
      <w:r w:rsidRPr="00803AA6">
        <w:rPr>
          <w:spacing w:val="-10"/>
        </w:rPr>
        <w:t xml:space="preserve"> </w:t>
      </w:r>
      <w:r w:rsidRPr="00803AA6">
        <w:t>is</w:t>
      </w:r>
      <w:r w:rsidRPr="00803AA6">
        <w:rPr>
          <w:spacing w:val="-10"/>
        </w:rPr>
        <w:t xml:space="preserve"> </w:t>
      </w:r>
      <w:r w:rsidRPr="00803AA6">
        <w:t>important</w:t>
      </w:r>
      <w:r w:rsidRPr="00803AA6">
        <w:rPr>
          <w:spacing w:val="-9"/>
        </w:rPr>
        <w:t xml:space="preserve"> </w:t>
      </w:r>
      <w:r w:rsidRPr="00803AA6">
        <w:t>that</w:t>
      </w:r>
      <w:r w:rsidRPr="00803AA6">
        <w:rPr>
          <w:spacing w:val="-9"/>
        </w:rPr>
        <w:t xml:space="preserve"> </w:t>
      </w:r>
      <w:r w:rsidRPr="00803AA6">
        <w:t>you</w:t>
      </w:r>
      <w:r w:rsidRPr="00803AA6">
        <w:rPr>
          <w:spacing w:val="-10"/>
        </w:rPr>
        <w:t xml:space="preserve"> </w:t>
      </w:r>
      <w:r w:rsidRPr="00803AA6">
        <w:t>keep</w:t>
      </w:r>
      <w:r w:rsidRPr="00803AA6">
        <w:rPr>
          <w:spacing w:val="-10"/>
        </w:rPr>
        <w:t xml:space="preserve"> </w:t>
      </w:r>
      <w:r w:rsidRPr="00803AA6">
        <w:t>copies</w:t>
      </w:r>
      <w:r w:rsidRPr="00803AA6">
        <w:rPr>
          <w:spacing w:val="-10"/>
        </w:rPr>
        <w:t xml:space="preserve"> </w:t>
      </w:r>
      <w:r w:rsidRPr="00803AA6">
        <w:t>of</w:t>
      </w:r>
      <w:r w:rsidRPr="00803AA6">
        <w:rPr>
          <w:spacing w:val="-9"/>
        </w:rPr>
        <w:t xml:space="preserve"> </w:t>
      </w:r>
      <w:r w:rsidRPr="00803AA6">
        <w:t>your</w:t>
      </w:r>
      <w:r w:rsidRPr="00803AA6">
        <w:rPr>
          <w:spacing w:val="-9"/>
        </w:rPr>
        <w:t xml:space="preserve"> </w:t>
      </w:r>
      <w:r w:rsidRPr="00803AA6">
        <w:t>enrollment</w:t>
      </w:r>
      <w:r w:rsidRPr="00803AA6">
        <w:rPr>
          <w:spacing w:val="-9"/>
        </w:rPr>
        <w:t xml:space="preserve"> </w:t>
      </w:r>
      <w:r w:rsidRPr="00803AA6">
        <w:t>agreement,</w:t>
      </w:r>
      <w:r w:rsidRPr="00803AA6">
        <w:rPr>
          <w:spacing w:val="-9"/>
        </w:rPr>
        <w:t xml:space="preserve"> </w:t>
      </w:r>
      <w:r w:rsidRPr="00803AA6">
        <w:t>financial</w:t>
      </w:r>
      <w:r w:rsidRPr="00803AA6">
        <w:rPr>
          <w:spacing w:val="-9"/>
        </w:rPr>
        <w:t xml:space="preserve"> </w:t>
      </w:r>
      <w:r w:rsidRPr="00803AA6">
        <w:t>aid</w:t>
      </w:r>
      <w:r w:rsidRPr="00803AA6">
        <w:rPr>
          <w:spacing w:val="-10"/>
        </w:rPr>
        <w:t xml:space="preserve"> </w:t>
      </w:r>
      <w:r w:rsidRPr="00803AA6">
        <w:t>documents,</w:t>
      </w:r>
      <w:r w:rsidRPr="00803AA6">
        <w:rPr>
          <w:spacing w:val="-9"/>
        </w:rPr>
        <w:t xml:space="preserve"> </w:t>
      </w:r>
      <w:r w:rsidRPr="00803AA6">
        <w:t>receipts,</w:t>
      </w:r>
      <w:r w:rsidRPr="00803AA6">
        <w:rPr>
          <w:spacing w:val="-9"/>
        </w:rPr>
        <w:t xml:space="preserve"> </w:t>
      </w:r>
      <w:r w:rsidRPr="00803AA6">
        <w:t>or</w:t>
      </w:r>
      <w:r w:rsidRPr="00803AA6">
        <w:rPr>
          <w:spacing w:val="-9"/>
        </w:rPr>
        <w:t xml:space="preserve"> </w:t>
      </w:r>
      <w:r w:rsidRPr="00803AA6">
        <w:t>any other information that documents the amount paid to the school. To be eligible for STRF, you must be a California</w:t>
      </w:r>
      <w:r w:rsidRPr="00803AA6">
        <w:rPr>
          <w:spacing w:val="-6"/>
        </w:rPr>
        <w:t xml:space="preserve"> </w:t>
      </w:r>
      <w:r w:rsidRPr="00803AA6">
        <w:t>resident</w:t>
      </w:r>
      <w:r w:rsidRPr="00803AA6">
        <w:rPr>
          <w:spacing w:val="-6"/>
        </w:rPr>
        <w:t xml:space="preserve"> </w:t>
      </w:r>
      <w:r w:rsidRPr="00803AA6">
        <w:t>or</w:t>
      </w:r>
      <w:r w:rsidRPr="00803AA6">
        <w:rPr>
          <w:spacing w:val="-5"/>
        </w:rPr>
        <w:t xml:space="preserve"> </w:t>
      </w:r>
      <w:r w:rsidRPr="00803AA6">
        <w:t>are</w:t>
      </w:r>
      <w:r w:rsidRPr="00803AA6">
        <w:rPr>
          <w:spacing w:val="-6"/>
        </w:rPr>
        <w:t xml:space="preserve"> </w:t>
      </w:r>
      <w:r w:rsidRPr="00803AA6">
        <w:t>enrolled</w:t>
      </w:r>
      <w:r w:rsidRPr="00803AA6">
        <w:rPr>
          <w:spacing w:val="-6"/>
        </w:rPr>
        <w:t xml:space="preserve"> </w:t>
      </w:r>
      <w:r w:rsidRPr="00803AA6">
        <w:t>in</w:t>
      </w:r>
      <w:r w:rsidRPr="00803AA6">
        <w:rPr>
          <w:spacing w:val="-5"/>
        </w:rPr>
        <w:t xml:space="preserve"> </w:t>
      </w:r>
      <w:r w:rsidRPr="00803AA6">
        <w:t>a</w:t>
      </w:r>
      <w:r w:rsidRPr="00803AA6">
        <w:rPr>
          <w:spacing w:val="-6"/>
        </w:rPr>
        <w:t xml:space="preserve"> </w:t>
      </w:r>
      <w:r w:rsidRPr="00803AA6">
        <w:t>residency</w:t>
      </w:r>
      <w:r w:rsidRPr="00803AA6">
        <w:rPr>
          <w:spacing w:val="-5"/>
        </w:rPr>
        <w:t xml:space="preserve"> </w:t>
      </w:r>
      <w:r w:rsidRPr="00803AA6">
        <w:t>program,</w:t>
      </w:r>
      <w:r w:rsidRPr="00803AA6">
        <w:rPr>
          <w:spacing w:val="-6"/>
        </w:rPr>
        <w:t xml:space="preserve"> </w:t>
      </w:r>
      <w:r w:rsidRPr="00803AA6">
        <w:t>prepaid</w:t>
      </w:r>
      <w:r w:rsidRPr="00803AA6">
        <w:rPr>
          <w:spacing w:val="-6"/>
        </w:rPr>
        <w:t xml:space="preserve"> </w:t>
      </w:r>
      <w:r w:rsidRPr="00803AA6">
        <w:t>tuition,</w:t>
      </w:r>
      <w:r w:rsidRPr="00803AA6">
        <w:rPr>
          <w:spacing w:val="-5"/>
        </w:rPr>
        <w:t xml:space="preserve"> </w:t>
      </w:r>
      <w:r w:rsidRPr="00803AA6">
        <w:t>paid</w:t>
      </w:r>
      <w:r w:rsidRPr="00803AA6">
        <w:rPr>
          <w:spacing w:val="-6"/>
        </w:rPr>
        <w:t xml:space="preserve"> </w:t>
      </w:r>
      <w:r w:rsidRPr="00803AA6">
        <w:t>or</w:t>
      </w:r>
      <w:r w:rsidRPr="00803AA6">
        <w:rPr>
          <w:spacing w:val="-6"/>
        </w:rPr>
        <w:t xml:space="preserve"> </w:t>
      </w:r>
      <w:r w:rsidRPr="00803AA6">
        <w:t>deemed</w:t>
      </w:r>
      <w:r w:rsidRPr="00803AA6">
        <w:rPr>
          <w:spacing w:val="-5"/>
        </w:rPr>
        <w:t xml:space="preserve"> </w:t>
      </w:r>
      <w:r w:rsidRPr="00803AA6">
        <w:t>to</w:t>
      </w:r>
      <w:r w:rsidRPr="00803AA6">
        <w:rPr>
          <w:spacing w:val="-6"/>
        </w:rPr>
        <w:t xml:space="preserve"> </w:t>
      </w:r>
      <w:r w:rsidRPr="00803AA6">
        <w:t>have</w:t>
      </w:r>
      <w:r w:rsidRPr="00803AA6">
        <w:rPr>
          <w:spacing w:val="-5"/>
        </w:rPr>
        <w:t xml:space="preserve"> </w:t>
      </w:r>
      <w:r w:rsidRPr="00803AA6">
        <w:t>paid</w:t>
      </w:r>
      <w:r w:rsidRPr="00803AA6">
        <w:rPr>
          <w:spacing w:val="-6"/>
        </w:rPr>
        <w:t xml:space="preserve"> </w:t>
      </w:r>
      <w:r w:rsidRPr="00803AA6">
        <w:t>the STRF assessment, and suffered an economic loss as a result of any of the</w:t>
      </w:r>
      <w:r w:rsidRPr="00803AA6">
        <w:rPr>
          <w:spacing w:val="-18"/>
        </w:rPr>
        <w:t xml:space="preserve"> </w:t>
      </w:r>
      <w:r w:rsidRPr="00803AA6">
        <w:t>following:</w:t>
      </w:r>
    </w:p>
    <w:p w14:paraId="2070171A" w14:textId="77777777" w:rsidR="00261B19" w:rsidRPr="00803AA6" w:rsidRDefault="00261B19" w:rsidP="00803AA6">
      <w:pPr>
        <w:pStyle w:val="BodyText"/>
        <w:spacing w:before="1"/>
        <w:jc w:val="both"/>
      </w:pPr>
    </w:p>
    <w:p w14:paraId="07330D8D" w14:textId="77777777" w:rsidR="00261B19" w:rsidRPr="00803AA6" w:rsidRDefault="00261B19" w:rsidP="00803AA6">
      <w:pPr>
        <w:pStyle w:val="ListParagraph"/>
        <w:numPr>
          <w:ilvl w:val="0"/>
          <w:numId w:val="7"/>
        </w:numPr>
        <w:tabs>
          <w:tab w:val="left" w:pos="1493"/>
        </w:tabs>
        <w:ind w:right="1458" w:firstLine="0"/>
        <w:jc w:val="both"/>
        <w:rPr>
          <w:sz w:val="20"/>
          <w:szCs w:val="20"/>
        </w:rPr>
      </w:pPr>
      <w:r w:rsidRPr="00803AA6">
        <w:rPr>
          <w:sz w:val="20"/>
          <w:szCs w:val="20"/>
        </w:rPr>
        <w:t>The institution, a location of the institution, or an educational program offered by the institution was closed or discontinued, and you did not choose to participate in a teach-out plan approved by the Bureau or did not complete a chosen teach-out plan approved by the</w:t>
      </w:r>
      <w:r w:rsidRPr="00803AA6">
        <w:rPr>
          <w:spacing w:val="-13"/>
          <w:sz w:val="20"/>
          <w:szCs w:val="20"/>
        </w:rPr>
        <w:t xml:space="preserve"> </w:t>
      </w:r>
      <w:r w:rsidRPr="00803AA6">
        <w:rPr>
          <w:sz w:val="20"/>
          <w:szCs w:val="20"/>
        </w:rPr>
        <w:t>Bureau.</w:t>
      </w:r>
    </w:p>
    <w:p w14:paraId="4C9B8A2D" w14:textId="77777777" w:rsidR="00261B19" w:rsidRPr="00803AA6" w:rsidRDefault="00261B19" w:rsidP="00803AA6">
      <w:pPr>
        <w:pStyle w:val="ListParagraph"/>
        <w:numPr>
          <w:ilvl w:val="0"/>
          <w:numId w:val="7"/>
        </w:numPr>
        <w:tabs>
          <w:tab w:val="left" w:pos="1519"/>
        </w:tabs>
        <w:ind w:right="1461" w:firstLine="0"/>
        <w:jc w:val="both"/>
        <w:rPr>
          <w:sz w:val="20"/>
          <w:szCs w:val="20"/>
        </w:rPr>
      </w:pPr>
      <w:r w:rsidRPr="00803AA6">
        <w:rPr>
          <w:sz w:val="20"/>
          <w:szCs w:val="20"/>
        </w:rPr>
        <w:t>You were enrolled at an institution or a location of the institution within the 120-day period before the closure of the institution or location of the institution or were enrolled in an educational program within the 120-day period before the program was</w:t>
      </w:r>
      <w:r w:rsidRPr="00803AA6">
        <w:rPr>
          <w:spacing w:val="-9"/>
          <w:sz w:val="20"/>
          <w:szCs w:val="20"/>
        </w:rPr>
        <w:t xml:space="preserve"> </w:t>
      </w:r>
      <w:r w:rsidRPr="00803AA6">
        <w:rPr>
          <w:sz w:val="20"/>
          <w:szCs w:val="20"/>
        </w:rPr>
        <w:t>discontinued.</w:t>
      </w:r>
    </w:p>
    <w:p w14:paraId="0610C3C8" w14:textId="77777777" w:rsidR="00261B19" w:rsidRPr="00803AA6" w:rsidRDefault="00261B19" w:rsidP="00803AA6">
      <w:pPr>
        <w:pStyle w:val="ListParagraph"/>
        <w:numPr>
          <w:ilvl w:val="0"/>
          <w:numId w:val="7"/>
        </w:numPr>
        <w:tabs>
          <w:tab w:val="left" w:pos="1518"/>
        </w:tabs>
        <w:ind w:right="1326" w:firstLine="0"/>
        <w:jc w:val="both"/>
        <w:rPr>
          <w:sz w:val="20"/>
          <w:szCs w:val="20"/>
        </w:rPr>
      </w:pPr>
      <w:r w:rsidRPr="00803AA6">
        <w:rPr>
          <w:sz w:val="20"/>
          <w:szCs w:val="20"/>
        </w:rPr>
        <w:t>You were enrolled at an institution or a location of the institution more than 120 days before the</w:t>
      </w:r>
      <w:r w:rsidRPr="00803AA6">
        <w:rPr>
          <w:spacing w:val="-26"/>
          <w:sz w:val="20"/>
          <w:szCs w:val="20"/>
        </w:rPr>
        <w:t xml:space="preserve"> </w:t>
      </w:r>
      <w:r w:rsidRPr="00803AA6">
        <w:rPr>
          <w:sz w:val="20"/>
          <w:szCs w:val="20"/>
        </w:rPr>
        <w:t>closure of the institution or location of the institution, in an educational program offered by the institution as to which the Bureau determined there was a significant decline in the quality or value of the program more than 120 days before</w:t>
      </w:r>
      <w:r w:rsidRPr="00803AA6">
        <w:rPr>
          <w:spacing w:val="-6"/>
          <w:sz w:val="20"/>
          <w:szCs w:val="20"/>
        </w:rPr>
        <w:t xml:space="preserve"> </w:t>
      </w:r>
      <w:r w:rsidRPr="00803AA6">
        <w:rPr>
          <w:sz w:val="20"/>
          <w:szCs w:val="20"/>
        </w:rPr>
        <w:t>closure.</w:t>
      </w:r>
    </w:p>
    <w:p w14:paraId="4C33848E" w14:textId="77777777" w:rsidR="00261B19" w:rsidRPr="00803AA6" w:rsidRDefault="00261B19" w:rsidP="00803AA6">
      <w:pPr>
        <w:pStyle w:val="ListParagraph"/>
        <w:numPr>
          <w:ilvl w:val="0"/>
          <w:numId w:val="7"/>
        </w:numPr>
        <w:tabs>
          <w:tab w:val="left" w:pos="1521"/>
        </w:tabs>
        <w:spacing w:line="225" w:lineRule="exact"/>
        <w:ind w:left="1520" w:hanging="216"/>
        <w:jc w:val="both"/>
        <w:rPr>
          <w:sz w:val="20"/>
          <w:szCs w:val="20"/>
        </w:rPr>
      </w:pPr>
      <w:r w:rsidRPr="00803AA6">
        <w:rPr>
          <w:sz w:val="20"/>
          <w:szCs w:val="20"/>
        </w:rPr>
        <w:t>The institution has been ordered to pay a refund by the Bureau but has failed to do</w:t>
      </w:r>
      <w:r w:rsidRPr="00803AA6">
        <w:rPr>
          <w:spacing w:val="-18"/>
          <w:sz w:val="20"/>
          <w:szCs w:val="20"/>
        </w:rPr>
        <w:t xml:space="preserve"> </w:t>
      </w:r>
      <w:r w:rsidRPr="00803AA6">
        <w:rPr>
          <w:sz w:val="20"/>
          <w:szCs w:val="20"/>
        </w:rPr>
        <w:t>so.</w:t>
      </w:r>
    </w:p>
    <w:p w14:paraId="6F711E90" w14:textId="77777777" w:rsidR="00261B19" w:rsidRPr="00803AA6" w:rsidRDefault="00261B19" w:rsidP="00803AA6">
      <w:pPr>
        <w:pStyle w:val="ListParagraph"/>
        <w:numPr>
          <w:ilvl w:val="0"/>
          <w:numId w:val="7"/>
        </w:numPr>
        <w:tabs>
          <w:tab w:val="left" w:pos="1513"/>
        </w:tabs>
        <w:spacing w:before="3"/>
        <w:ind w:left="1305" w:right="1508" w:firstLine="0"/>
        <w:jc w:val="both"/>
        <w:rPr>
          <w:sz w:val="20"/>
          <w:szCs w:val="20"/>
        </w:rPr>
      </w:pPr>
      <w:r w:rsidRPr="00803AA6">
        <w:rPr>
          <w:sz w:val="20"/>
          <w:szCs w:val="20"/>
        </w:rPr>
        <w:t>The institution has failed to pay or reimburse loan proceeds under a federal student loan program as required by law or has failed to pay or reimburse proceeds received by the institution in excess of tuition and other</w:t>
      </w:r>
      <w:r w:rsidRPr="00803AA6">
        <w:rPr>
          <w:spacing w:val="-3"/>
          <w:sz w:val="20"/>
          <w:szCs w:val="20"/>
        </w:rPr>
        <w:t xml:space="preserve"> </w:t>
      </w:r>
      <w:r w:rsidRPr="00803AA6">
        <w:rPr>
          <w:sz w:val="20"/>
          <w:szCs w:val="20"/>
        </w:rPr>
        <w:t>costs.</w:t>
      </w:r>
    </w:p>
    <w:p w14:paraId="61AE787D" w14:textId="77777777" w:rsidR="00261B19" w:rsidRPr="00803AA6" w:rsidRDefault="00261B19" w:rsidP="00803AA6">
      <w:pPr>
        <w:pStyle w:val="ListParagraph"/>
        <w:numPr>
          <w:ilvl w:val="0"/>
          <w:numId w:val="7"/>
        </w:numPr>
        <w:tabs>
          <w:tab w:val="left" w:pos="1521"/>
        </w:tabs>
        <w:ind w:left="1305" w:right="1424" w:firstLine="0"/>
        <w:jc w:val="both"/>
        <w:rPr>
          <w:sz w:val="20"/>
          <w:szCs w:val="20"/>
        </w:rPr>
      </w:pPr>
      <w:r w:rsidRPr="00803AA6">
        <w:rPr>
          <w:sz w:val="20"/>
          <w:szCs w:val="20"/>
        </w:rPr>
        <w:t>You have been awarded restitution, a refund, or other monetary award by an arbitrator or court, based on a violation of this chapter by an institution or representative of an institution, but have been unable to collect the award from the</w:t>
      </w:r>
      <w:r w:rsidRPr="00803AA6">
        <w:rPr>
          <w:spacing w:val="-7"/>
          <w:sz w:val="20"/>
          <w:szCs w:val="20"/>
        </w:rPr>
        <w:t xml:space="preserve"> </w:t>
      </w:r>
      <w:r w:rsidRPr="00803AA6">
        <w:rPr>
          <w:sz w:val="20"/>
          <w:szCs w:val="20"/>
        </w:rPr>
        <w:t>institution.</w:t>
      </w:r>
    </w:p>
    <w:p w14:paraId="7D514F1D" w14:textId="77777777" w:rsidR="00261B19" w:rsidRPr="00803AA6" w:rsidRDefault="00261B19" w:rsidP="00803AA6">
      <w:pPr>
        <w:pStyle w:val="ListParagraph"/>
        <w:numPr>
          <w:ilvl w:val="0"/>
          <w:numId w:val="7"/>
        </w:numPr>
        <w:tabs>
          <w:tab w:val="left" w:pos="1508"/>
        </w:tabs>
        <w:ind w:left="1305" w:right="1362" w:firstLine="0"/>
        <w:jc w:val="both"/>
        <w:rPr>
          <w:sz w:val="20"/>
          <w:szCs w:val="20"/>
        </w:rPr>
      </w:pPr>
      <w:r w:rsidRPr="00803AA6">
        <w:rPr>
          <w:sz w:val="20"/>
          <w:szCs w:val="20"/>
        </w:rPr>
        <w:t>You sought legal counsel that resulted in the cancellation of one or more of your student loans and have an invoice for services rendered and evidence of the cancellation of the student loan or</w:t>
      </w:r>
      <w:r w:rsidRPr="00803AA6">
        <w:rPr>
          <w:spacing w:val="-21"/>
          <w:sz w:val="20"/>
          <w:szCs w:val="20"/>
        </w:rPr>
        <w:t xml:space="preserve"> </w:t>
      </w:r>
      <w:r w:rsidRPr="00803AA6">
        <w:rPr>
          <w:sz w:val="20"/>
          <w:szCs w:val="20"/>
        </w:rPr>
        <w:t>loans.</w:t>
      </w:r>
    </w:p>
    <w:p w14:paraId="33550778" w14:textId="77777777" w:rsidR="00261B19" w:rsidRPr="00803AA6" w:rsidRDefault="00261B19" w:rsidP="00803AA6">
      <w:pPr>
        <w:pStyle w:val="BodyText"/>
        <w:spacing w:before="2"/>
        <w:ind w:left="1305" w:right="1452" w:hanging="1"/>
        <w:jc w:val="both"/>
      </w:pPr>
      <w:r w:rsidRPr="00803AA6">
        <w:t>To qualify for STRF reimbursement, the application must be received within four (4) years from the date of the action or event that made the student eligible for recovery from STRF.</w:t>
      </w:r>
    </w:p>
    <w:p w14:paraId="600C4ADA" w14:textId="77777777" w:rsidR="00261B19" w:rsidRPr="00803AA6" w:rsidRDefault="00261B19" w:rsidP="00803AA6">
      <w:pPr>
        <w:pStyle w:val="BodyText"/>
        <w:ind w:left="1305" w:right="1408"/>
        <w:jc w:val="both"/>
      </w:pPr>
      <w:r w:rsidRPr="00803AA6">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 However, no claim can be paid to any student without a social security number or a taxpayer identification number.</w:t>
      </w:r>
    </w:p>
    <w:p w14:paraId="52A0793E" w14:textId="77777777" w:rsidR="00261B19" w:rsidRPr="00803AA6" w:rsidRDefault="00261B19" w:rsidP="00803AA6">
      <w:pPr>
        <w:pStyle w:val="BodyText"/>
        <w:spacing w:before="10"/>
        <w:jc w:val="both"/>
      </w:pPr>
    </w:p>
    <w:p w14:paraId="71581683" w14:textId="77777777" w:rsidR="00261B19" w:rsidRPr="00803AA6" w:rsidRDefault="00261B19" w:rsidP="00803AA6">
      <w:pPr>
        <w:pStyle w:val="Heading2"/>
        <w:spacing w:before="1" w:line="240" w:lineRule="auto"/>
        <w:ind w:left="1305" w:right="1539"/>
        <w:jc w:val="both"/>
      </w:pPr>
      <w:bookmarkStart w:id="58" w:name="_Toc12635607"/>
      <w:bookmarkStart w:id="59" w:name="_Toc12635823"/>
      <w:r w:rsidRPr="00803AA6">
        <w:t>Questions regarding the STRF may be directed to the Bureau for Private Postsecondary Education, 2535 Capitol Oaks Drive, Suite 400, Sacramento, CA 95833, (916) 431-6959 or</w:t>
      </w:r>
      <w:bookmarkEnd w:id="58"/>
      <w:bookmarkEnd w:id="59"/>
    </w:p>
    <w:p w14:paraId="5B649B5F" w14:textId="77777777" w:rsidR="00261B19" w:rsidRPr="00803AA6" w:rsidRDefault="00261B19" w:rsidP="00803AA6">
      <w:pPr>
        <w:spacing w:line="224" w:lineRule="exact"/>
        <w:ind w:left="1305"/>
        <w:jc w:val="both"/>
        <w:rPr>
          <w:b/>
          <w:sz w:val="20"/>
          <w:szCs w:val="20"/>
        </w:rPr>
      </w:pPr>
      <w:r w:rsidRPr="00803AA6">
        <w:rPr>
          <w:b/>
          <w:sz w:val="20"/>
          <w:szCs w:val="20"/>
        </w:rPr>
        <w:t>(888) 370-7589.</w:t>
      </w:r>
    </w:p>
    <w:p w14:paraId="3DA9680C" w14:textId="77777777" w:rsidR="00261B19" w:rsidRPr="00803AA6" w:rsidRDefault="00261B19" w:rsidP="00803AA6">
      <w:pPr>
        <w:pStyle w:val="BodyText"/>
        <w:spacing w:before="1"/>
        <w:jc w:val="both"/>
        <w:rPr>
          <w:b/>
        </w:rPr>
      </w:pPr>
    </w:p>
    <w:p w14:paraId="27097AB7" w14:textId="2FCD2897" w:rsidR="00261B19" w:rsidRPr="00803AA6" w:rsidRDefault="00261B19" w:rsidP="00475DD9">
      <w:pPr>
        <w:pStyle w:val="Heading2"/>
      </w:pPr>
      <w:bookmarkStart w:id="60" w:name="_Toc12635608"/>
      <w:bookmarkStart w:id="61" w:name="_Toc12635824"/>
      <w:r w:rsidRPr="00803AA6">
        <w:t>Institutional Refund Policy and Procedures</w:t>
      </w:r>
      <w:bookmarkEnd w:id="60"/>
      <w:bookmarkEnd w:id="61"/>
    </w:p>
    <w:p w14:paraId="31B5769A" w14:textId="77777777" w:rsidR="00261B19" w:rsidRPr="00803AA6" w:rsidRDefault="00261B19" w:rsidP="00803AA6">
      <w:pPr>
        <w:pStyle w:val="BodyText"/>
        <w:spacing w:line="242" w:lineRule="auto"/>
        <w:ind w:left="1305" w:right="1980"/>
        <w:jc w:val="both"/>
      </w:pPr>
      <w:r w:rsidRPr="00803AA6">
        <w:t>Applies to all terminations for any reason, by either party, including a student’s decision, course or program cancellation, or school closure.</w:t>
      </w:r>
    </w:p>
    <w:p w14:paraId="1993CDA9" w14:textId="77777777" w:rsidR="00261B19" w:rsidRPr="00803AA6" w:rsidRDefault="00261B19" w:rsidP="00803AA6">
      <w:pPr>
        <w:pStyle w:val="ListParagraph"/>
        <w:numPr>
          <w:ilvl w:val="0"/>
          <w:numId w:val="6"/>
        </w:numPr>
        <w:tabs>
          <w:tab w:val="left" w:pos="1305"/>
          <w:tab w:val="left" w:pos="1306"/>
        </w:tabs>
        <w:spacing w:line="237" w:lineRule="auto"/>
        <w:ind w:right="1312" w:hanging="360"/>
        <w:jc w:val="both"/>
        <w:rPr>
          <w:sz w:val="20"/>
          <w:szCs w:val="20"/>
        </w:rPr>
      </w:pPr>
      <w:r w:rsidRPr="00803AA6">
        <w:rPr>
          <w:sz w:val="20"/>
          <w:szCs w:val="20"/>
        </w:rPr>
        <w:t>After</w:t>
      </w:r>
      <w:r w:rsidRPr="00803AA6">
        <w:rPr>
          <w:spacing w:val="-12"/>
          <w:sz w:val="20"/>
          <w:szCs w:val="20"/>
        </w:rPr>
        <w:t xml:space="preserve"> </w:t>
      </w:r>
      <w:r w:rsidRPr="00803AA6">
        <w:rPr>
          <w:sz w:val="20"/>
          <w:szCs w:val="20"/>
        </w:rPr>
        <w:t>the</w:t>
      </w:r>
      <w:r w:rsidRPr="00803AA6">
        <w:rPr>
          <w:spacing w:val="-12"/>
          <w:sz w:val="20"/>
          <w:szCs w:val="20"/>
        </w:rPr>
        <w:t xml:space="preserve"> </w:t>
      </w:r>
      <w:r w:rsidRPr="00803AA6">
        <w:rPr>
          <w:sz w:val="20"/>
          <w:szCs w:val="20"/>
        </w:rPr>
        <w:t>cancellation</w:t>
      </w:r>
      <w:r w:rsidRPr="00803AA6">
        <w:rPr>
          <w:spacing w:val="-11"/>
          <w:sz w:val="20"/>
          <w:szCs w:val="20"/>
        </w:rPr>
        <w:t xml:space="preserve"> </w:t>
      </w:r>
      <w:r w:rsidRPr="00803AA6">
        <w:rPr>
          <w:sz w:val="20"/>
          <w:szCs w:val="20"/>
        </w:rPr>
        <w:t>period,</w:t>
      </w:r>
      <w:r w:rsidRPr="00803AA6">
        <w:rPr>
          <w:spacing w:val="-12"/>
          <w:sz w:val="20"/>
          <w:szCs w:val="20"/>
        </w:rPr>
        <w:t xml:space="preserve"> </w:t>
      </w:r>
      <w:r w:rsidRPr="00803AA6">
        <w:rPr>
          <w:sz w:val="20"/>
          <w:szCs w:val="20"/>
        </w:rPr>
        <w:t>the</w:t>
      </w:r>
      <w:r w:rsidRPr="00803AA6">
        <w:rPr>
          <w:spacing w:val="-11"/>
          <w:sz w:val="20"/>
          <w:szCs w:val="20"/>
        </w:rPr>
        <w:t xml:space="preserve"> </w:t>
      </w:r>
      <w:r w:rsidRPr="00803AA6">
        <w:rPr>
          <w:sz w:val="20"/>
          <w:szCs w:val="20"/>
        </w:rPr>
        <w:t>institution</w:t>
      </w:r>
      <w:r w:rsidRPr="00803AA6">
        <w:rPr>
          <w:spacing w:val="-12"/>
          <w:sz w:val="20"/>
          <w:szCs w:val="20"/>
        </w:rPr>
        <w:t xml:space="preserve"> </w:t>
      </w:r>
      <w:r w:rsidRPr="00803AA6">
        <w:rPr>
          <w:sz w:val="20"/>
          <w:szCs w:val="20"/>
        </w:rPr>
        <w:t>provides</w:t>
      </w:r>
      <w:r w:rsidRPr="00803AA6">
        <w:rPr>
          <w:spacing w:val="-11"/>
          <w:sz w:val="20"/>
          <w:szCs w:val="20"/>
        </w:rPr>
        <w:t xml:space="preserve"> </w:t>
      </w:r>
      <w:r w:rsidRPr="00803AA6">
        <w:rPr>
          <w:sz w:val="20"/>
          <w:szCs w:val="20"/>
        </w:rPr>
        <w:t>a</w:t>
      </w:r>
      <w:r w:rsidRPr="00803AA6">
        <w:rPr>
          <w:spacing w:val="-12"/>
          <w:sz w:val="20"/>
          <w:szCs w:val="20"/>
        </w:rPr>
        <w:t xml:space="preserve"> </w:t>
      </w:r>
      <w:r w:rsidRPr="00803AA6">
        <w:rPr>
          <w:sz w:val="20"/>
          <w:szCs w:val="20"/>
        </w:rPr>
        <w:t>pro</w:t>
      </w:r>
      <w:r w:rsidRPr="00803AA6">
        <w:rPr>
          <w:spacing w:val="-11"/>
          <w:sz w:val="20"/>
          <w:szCs w:val="20"/>
        </w:rPr>
        <w:t xml:space="preserve"> </w:t>
      </w:r>
      <w:r w:rsidRPr="00803AA6">
        <w:rPr>
          <w:sz w:val="20"/>
          <w:szCs w:val="20"/>
        </w:rPr>
        <w:t>rata</w:t>
      </w:r>
      <w:r w:rsidRPr="00803AA6">
        <w:rPr>
          <w:spacing w:val="-12"/>
          <w:sz w:val="20"/>
          <w:szCs w:val="20"/>
        </w:rPr>
        <w:t xml:space="preserve"> </w:t>
      </w:r>
      <w:r w:rsidRPr="00803AA6">
        <w:rPr>
          <w:sz w:val="20"/>
          <w:szCs w:val="20"/>
        </w:rPr>
        <w:t>refund</w:t>
      </w:r>
      <w:r w:rsidRPr="00803AA6">
        <w:rPr>
          <w:spacing w:val="-11"/>
          <w:sz w:val="20"/>
          <w:szCs w:val="20"/>
        </w:rPr>
        <w:t xml:space="preserve"> </w:t>
      </w:r>
      <w:r w:rsidRPr="00803AA6">
        <w:rPr>
          <w:sz w:val="20"/>
          <w:szCs w:val="20"/>
        </w:rPr>
        <w:t>of</w:t>
      </w:r>
      <w:r w:rsidRPr="00803AA6">
        <w:rPr>
          <w:spacing w:val="-12"/>
          <w:sz w:val="20"/>
          <w:szCs w:val="20"/>
        </w:rPr>
        <w:t xml:space="preserve"> </w:t>
      </w:r>
      <w:r w:rsidRPr="00803AA6">
        <w:rPr>
          <w:sz w:val="20"/>
          <w:szCs w:val="20"/>
        </w:rPr>
        <w:t>ALL</w:t>
      </w:r>
      <w:r w:rsidRPr="00803AA6">
        <w:rPr>
          <w:spacing w:val="-11"/>
          <w:sz w:val="20"/>
          <w:szCs w:val="20"/>
        </w:rPr>
        <w:t xml:space="preserve"> </w:t>
      </w:r>
      <w:r w:rsidRPr="00803AA6">
        <w:rPr>
          <w:sz w:val="20"/>
          <w:szCs w:val="20"/>
        </w:rPr>
        <w:t>funds</w:t>
      </w:r>
      <w:r w:rsidRPr="00803AA6">
        <w:rPr>
          <w:spacing w:val="-12"/>
          <w:sz w:val="20"/>
          <w:szCs w:val="20"/>
        </w:rPr>
        <w:t xml:space="preserve"> </w:t>
      </w:r>
      <w:r w:rsidRPr="00803AA6">
        <w:rPr>
          <w:sz w:val="20"/>
          <w:szCs w:val="20"/>
        </w:rPr>
        <w:t>paid</w:t>
      </w:r>
      <w:r w:rsidRPr="00803AA6">
        <w:rPr>
          <w:spacing w:val="-11"/>
          <w:sz w:val="20"/>
          <w:szCs w:val="20"/>
        </w:rPr>
        <w:t xml:space="preserve"> </w:t>
      </w:r>
      <w:r w:rsidRPr="00803AA6">
        <w:rPr>
          <w:sz w:val="20"/>
          <w:szCs w:val="20"/>
        </w:rPr>
        <w:t>for</w:t>
      </w:r>
      <w:r w:rsidRPr="00803AA6">
        <w:rPr>
          <w:spacing w:val="-12"/>
          <w:sz w:val="20"/>
          <w:szCs w:val="20"/>
        </w:rPr>
        <w:t xml:space="preserve"> </w:t>
      </w:r>
      <w:r w:rsidRPr="00803AA6">
        <w:rPr>
          <w:sz w:val="20"/>
          <w:szCs w:val="20"/>
        </w:rPr>
        <w:t>tuition</w:t>
      </w:r>
      <w:r w:rsidRPr="00803AA6">
        <w:rPr>
          <w:spacing w:val="-11"/>
          <w:sz w:val="20"/>
          <w:szCs w:val="20"/>
        </w:rPr>
        <w:t xml:space="preserve"> </w:t>
      </w:r>
      <w:r w:rsidRPr="00803AA6">
        <w:rPr>
          <w:sz w:val="20"/>
          <w:szCs w:val="20"/>
        </w:rPr>
        <w:t>charges to</w:t>
      </w:r>
      <w:r w:rsidRPr="00803AA6">
        <w:rPr>
          <w:spacing w:val="28"/>
          <w:sz w:val="20"/>
          <w:szCs w:val="20"/>
        </w:rPr>
        <w:t xml:space="preserve"> </w:t>
      </w:r>
      <w:r w:rsidRPr="00803AA6">
        <w:rPr>
          <w:sz w:val="20"/>
          <w:szCs w:val="20"/>
        </w:rPr>
        <w:t>students</w:t>
      </w:r>
      <w:r w:rsidRPr="00803AA6">
        <w:rPr>
          <w:spacing w:val="28"/>
          <w:sz w:val="20"/>
          <w:szCs w:val="20"/>
        </w:rPr>
        <w:t xml:space="preserve"> </w:t>
      </w:r>
      <w:r w:rsidRPr="00803AA6">
        <w:rPr>
          <w:sz w:val="20"/>
          <w:szCs w:val="20"/>
        </w:rPr>
        <w:t>who</w:t>
      </w:r>
      <w:r w:rsidRPr="00803AA6">
        <w:rPr>
          <w:spacing w:val="28"/>
          <w:sz w:val="20"/>
          <w:szCs w:val="20"/>
        </w:rPr>
        <w:t xml:space="preserve"> </w:t>
      </w:r>
      <w:r w:rsidRPr="00803AA6">
        <w:rPr>
          <w:sz w:val="20"/>
          <w:szCs w:val="20"/>
        </w:rPr>
        <w:t>have</w:t>
      </w:r>
      <w:r w:rsidRPr="00803AA6">
        <w:rPr>
          <w:spacing w:val="28"/>
          <w:sz w:val="20"/>
          <w:szCs w:val="20"/>
        </w:rPr>
        <w:t xml:space="preserve"> </w:t>
      </w:r>
      <w:r w:rsidRPr="00803AA6">
        <w:rPr>
          <w:sz w:val="20"/>
          <w:szCs w:val="20"/>
        </w:rPr>
        <w:t>completed</w:t>
      </w:r>
      <w:r w:rsidRPr="00803AA6">
        <w:rPr>
          <w:spacing w:val="28"/>
          <w:sz w:val="20"/>
          <w:szCs w:val="20"/>
        </w:rPr>
        <w:t xml:space="preserve"> </w:t>
      </w:r>
      <w:r w:rsidRPr="00803AA6">
        <w:rPr>
          <w:sz w:val="20"/>
          <w:szCs w:val="20"/>
        </w:rPr>
        <w:t>60%</w:t>
      </w:r>
      <w:r w:rsidRPr="00803AA6">
        <w:rPr>
          <w:spacing w:val="27"/>
          <w:sz w:val="20"/>
          <w:szCs w:val="20"/>
        </w:rPr>
        <w:t xml:space="preserve"> </w:t>
      </w:r>
      <w:r w:rsidRPr="00803AA6">
        <w:rPr>
          <w:sz w:val="20"/>
          <w:szCs w:val="20"/>
        </w:rPr>
        <w:t>or</w:t>
      </w:r>
      <w:r w:rsidRPr="00803AA6">
        <w:rPr>
          <w:spacing w:val="28"/>
          <w:sz w:val="20"/>
          <w:szCs w:val="20"/>
        </w:rPr>
        <w:t xml:space="preserve"> </w:t>
      </w:r>
      <w:r w:rsidRPr="00803AA6">
        <w:rPr>
          <w:sz w:val="20"/>
          <w:szCs w:val="20"/>
        </w:rPr>
        <w:t>less</w:t>
      </w:r>
      <w:r w:rsidRPr="00803AA6">
        <w:rPr>
          <w:spacing w:val="28"/>
          <w:sz w:val="20"/>
          <w:szCs w:val="20"/>
        </w:rPr>
        <w:t xml:space="preserve"> </w:t>
      </w:r>
      <w:r w:rsidRPr="00803AA6">
        <w:rPr>
          <w:sz w:val="20"/>
          <w:szCs w:val="20"/>
        </w:rPr>
        <w:t>of</w:t>
      </w:r>
      <w:r w:rsidRPr="00803AA6">
        <w:rPr>
          <w:spacing w:val="28"/>
          <w:sz w:val="20"/>
          <w:szCs w:val="20"/>
        </w:rPr>
        <w:t xml:space="preserve"> </w:t>
      </w:r>
      <w:r w:rsidRPr="00803AA6">
        <w:rPr>
          <w:sz w:val="20"/>
          <w:szCs w:val="20"/>
        </w:rPr>
        <w:t>the</w:t>
      </w:r>
      <w:r w:rsidRPr="00803AA6">
        <w:rPr>
          <w:spacing w:val="28"/>
          <w:sz w:val="20"/>
          <w:szCs w:val="20"/>
        </w:rPr>
        <w:t xml:space="preserve"> </w:t>
      </w:r>
      <w:r w:rsidRPr="00803AA6">
        <w:rPr>
          <w:sz w:val="20"/>
          <w:szCs w:val="20"/>
        </w:rPr>
        <w:t>period</w:t>
      </w:r>
      <w:r w:rsidRPr="00803AA6">
        <w:rPr>
          <w:spacing w:val="28"/>
          <w:sz w:val="20"/>
          <w:szCs w:val="20"/>
        </w:rPr>
        <w:t xml:space="preserve"> </w:t>
      </w:r>
      <w:r w:rsidRPr="00803AA6">
        <w:rPr>
          <w:sz w:val="20"/>
          <w:szCs w:val="20"/>
        </w:rPr>
        <w:t>of</w:t>
      </w:r>
      <w:r w:rsidRPr="00803AA6">
        <w:rPr>
          <w:spacing w:val="28"/>
          <w:sz w:val="20"/>
          <w:szCs w:val="20"/>
        </w:rPr>
        <w:t xml:space="preserve"> </w:t>
      </w:r>
      <w:r w:rsidRPr="00803AA6">
        <w:rPr>
          <w:sz w:val="20"/>
          <w:szCs w:val="20"/>
        </w:rPr>
        <w:t>attendance.</w:t>
      </w:r>
      <w:r w:rsidRPr="00803AA6">
        <w:rPr>
          <w:spacing w:val="28"/>
          <w:sz w:val="20"/>
          <w:szCs w:val="20"/>
        </w:rPr>
        <w:t xml:space="preserve"> </w:t>
      </w:r>
      <w:r w:rsidRPr="00803AA6">
        <w:rPr>
          <w:sz w:val="20"/>
          <w:szCs w:val="20"/>
        </w:rPr>
        <w:t>Once</w:t>
      </w:r>
      <w:r w:rsidRPr="00803AA6">
        <w:rPr>
          <w:spacing w:val="28"/>
          <w:sz w:val="20"/>
          <w:szCs w:val="20"/>
        </w:rPr>
        <w:t xml:space="preserve"> </w:t>
      </w:r>
      <w:r w:rsidRPr="00803AA6">
        <w:rPr>
          <w:sz w:val="20"/>
          <w:szCs w:val="20"/>
        </w:rPr>
        <w:t>more</w:t>
      </w:r>
      <w:r w:rsidRPr="00803AA6">
        <w:rPr>
          <w:spacing w:val="28"/>
          <w:sz w:val="20"/>
          <w:szCs w:val="20"/>
        </w:rPr>
        <w:t xml:space="preserve"> </w:t>
      </w:r>
      <w:r w:rsidRPr="00803AA6">
        <w:rPr>
          <w:sz w:val="20"/>
          <w:szCs w:val="20"/>
        </w:rPr>
        <w:t>than</w:t>
      </w:r>
      <w:r w:rsidRPr="00803AA6">
        <w:rPr>
          <w:spacing w:val="29"/>
          <w:sz w:val="20"/>
          <w:szCs w:val="20"/>
        </w:rPr>
        <w:t xml:space="preserve"> </w:t>
      </w:r>
      <w:r w:rsidRPr="00803AA6">
        <w:rPr>
          <w:sz w:val="20"/>
          <w:szCs w:val="20"/>
        </w:rPr>
        <w:t>60%</w:t>
      </w:r>
      <w:r w:rsidRPr="00803AA6">
        <w:rPr>
          <w:spacing w:val="27"/>
          <w:sz w:val="20"/>
          <w:szCs w:val="20"/>
        </w:rPr>
        <w:t xml:space="preserve"> </w:t>
      </w:r>
      <w:r w:rsidRPr="00803AA6">
        <w:rPr>
          <w:sz w:val="20"/>
          <w:szCs w:val="20"/>
        </w:rPr>
        <w:t>of</w:t>
      </w:r>
      <w:r w:rsidRPr="00803AA6">
        <w:rPr>
          <w:spacing w:val="28"/>
          <w:sz w:val="20"/>
          <w:szCs w:val="20"/>
        </w:rPr>
        <w:t xml:space="preserve"> </w:t>
      </w:r>
      <w:r w:rsidRPr="00803AA6">
        <w:rPr>
          <w:sz w:val="20"/>
          <w:szCs w:val="20"/>
        </w:rPr>
        <w:t>the</w:t>
      </w:r>
    </w:p>
    <w:p w14:paraId="56458C75" w14:textId="77777777" w:rsidR="00261B19" w:rsidRPr="00803AA6" w:rsidRDefault="00261B19" w:rsidP="00803AA6">
      <w:pPr>
        <w:spacing w:line="237" w:lineRule="auto"/>
        <w:jc w:val="both"/>
        <w:rPr>
          <w:sz w:val="20"/>
          <w:szCs w:val="20"/>
        </w:rPr>
        <w:sectPr w:rsidR="00261B19" w:rsidRPr="00803AA6">
          <w:pgSz w:w="12240" w:h="15840"/>
          <w:pgMar w:top="1360" w:right="120" w:bottom="1200" w:left="140" w:header="0" w:footer="925" w:gutter="0"/>
          <w:cols w:space="720"/>
        </w:sectPr>
      </w:pPr>
    </w:p>
    <w:p w14:paraId="452A49F5" w14:textId="77777777" w:rsidR="00261B19" w:rsidRPr="00803AA6" w:rsidRDefault="00261B19" w:rsidP="00803AA6">
      <w:pPr>
        <w:pStyle w:val="BodyText"/>
        <w:spacing w:before="84"/>
        <w:ind w:left="1304" w:right="1313"/>
        <w:jc w:val="both"/>
      </w:pPr>
      <w:r w:rsidRPr="00803AA6">
        <w:lastRenderedPageBreak/>
        <w:t>enrollment period in the entire course has elapsed (including absences), there will be no refund to the student.</w:t>
      </w:r>
    </w:p>
    <w:p w14:paraId="02641399" w14:textId="77777777" w:rsidR="00261B19" w:rsidRPr="00803AA6" w:rsidRDefault="00261B19" w:rsidP="00803AA6">
      <w:pPr>
        <w:pStyle w:val="ListParagraph"/>
        <w:numPr>
          <w:ilvl w:val="0"/>
          <w:numId w:val="6"/>
        </w:numPr>
        <w:tabs>
          <w:tab w:val="left" w:pos="1305"/>
        </w:tabs>
        <w:spacing w:before="1" w:line="226" w:lineRule="exact"/>
        <w:ind w:left="1304" w:hanging="360"/>
        <w:jc w:val="both"/>
        <w:rPr>
          <w:sz w:val="20"/>
          <w:szCs w:val="20"/>
        </w:rPr>
      </w:pPr>
      <w:r w:rsidRPr="00803AA6">
        <w:rPr>
          <w:sz w:val="20"/>
          <w:szCs w:val="20"/>
        </w:rPr>
        <w:t>This policy applies to all</w:t>
      </w:r>
      <w:r w:rsidRPr="00803AA6">
        <w:rPr>
          <w:spacing w:val="-6"/>
          <w:sz w:val="20"/>
          <w:szCs w:val="20"/>
        </w:rPr>
        <w:t xml:space="preserve"> </w:t>
      </w:r>
      <w:r w:rsidRPr="00803AA6">
        <w:rPr>
          <w:sz w:val="20"/>
          <w:szCs w:val="20"/>
        </w:rPr>
        <w:t>students.</w:t>
      </w:r>
    </w:p>
    <w:p w14:paraId="54509505" w14:textId="77777777" w:rsidR="00261B19" w:rsidRPr="00803AA6" w:rsidRDefault="00261B19" w:rsidP="00803AA6">
      <w:pPr>
        <w:pStyle w:val="ListParagraph"/>
        <w:numPr>
          <w:ilvl w:val="0"/>
          <w:numId w:val="6"/>
        </w:numPr>
        <w:tabs>
          <w:tab w:val="left" w:pos="1305"/>
        </w:tabs>
        <w:spacing w:line="226" w:lineRule="exact"/>
        <w:ind w:left="1304" w:hanging="360"/>
        <w:jc w:val="both"/>
        <w:rPr>
          <w:sz w:val="20"/>
          <w:szCs w:val="20"/>
        </w:rPr>
      </w:pPr>
      <w:r w:rsidRPr="00803AA6">
        <w:rPr>
          <w:sz w:val="20"/>
          <w:szCs w:val="20"/>
        </w:rPr>
        <w:t xml:space="preserve">This policy is based on </w:t>
      </w:r>
      <w:r w:rsidRPr="00803AA6">
        <w:rPr>
          <w:bCs/>
          <w:sz w:val="20"/>
          <w:szCs w:val="20"/>
        </w:rPr>
        <w:t>scheduled</w:t>
      </w:r>
      <w:r w:rsidRPr="00803AA6">
        <w:rPr>
          <w:b/>
          <w:spacing w:val="-11"/>
          <w:sz w:val="20"/>
          <w:szCs w:val="20"/>
        </w:rPr>
        <w:t xml:space="preserve"> </w:t>
      </w:r>
      <w:r w:rsidRPr="00803AA6">
        <w:rPr>
          <w:sz w:val="20"/>
          <w:szCs w:val="20"/>
        </w:rPr>
        <w:t>hours.</w:t>
      </w:r>
    </w:p>
    <w:p w14:paraId="3271C2C0" w14:textId="77777777" w:rsidR="00261B19" w:rsidRPr="00803AA6" w:rsidRDefault="00261B19" w:rsidP="00803AA6">
      <w:pPr>
        <w:pStyle w:val="ListParagraph"/>
        <w:numPr>
          <w:ilvl w:val="0"/>
          <w:numId w:val="6"/>
        </w:numPr>
        <w:tabs>
          <w:tab w:val="left" w:pos="1306"/>
        </w:tabs>
        <w:ind w:right="1309" w:hanging="360"/>
        <w:jc w:val="both"/>
        <w:rPr>
          <w:sz w:val="20"/>
          <w:szCs w:val="20"/>
        </w:rPr>
      </w:pPr>
      <w:r w:rsidRPr="00803AA6">
        <w:rPr>
          <w:sz w:val="20"/>
          <w:szCs w:val="20"/>
        </w:rPr>
        <w:t>The registration fee is a non- refundable item. Equipment, books, supplies, tools, uniforms, kits and any other</w:t>
      </w:r>
      <w:r w:rsidRPr="00803AA6">
        <w:rPr>
          <w:spacing w:val="-14"/>
          <w:sz w:val="20"/>
          <w:szCs w:val="20"/>
        </w:rPr>
        <w:t xml:space="preserve"> </w:t>
      </w:r>
      <w:r w:rsidRPr="00803AA6">
        <w:rPr>
          <w:sz w:val="20"/>
          <w:szCs w:val="20"/>
        </w:rPr>
        <w:t>items</w:t>
      </w:r>
      <w:r w:rsidRPr="00803AA6">
        <w:rPr>
          <w:spacing w:val="-14"/>
          <w:sz w:val="20"/>
          <w:szCs w:val="20"/>
        </w:rPr>
        <w:t xml:space="preserve"> </w:t>
      </w:r>
      <w:r w:rsidRPr="00803AA6">
        <w:rPr>
          <w:sz w:val="20"/>
          <w:szCs w:val="20"/>
        </w:rPr>
        <w:t>issued</w:t>
      </w:r>
      <w:r w:rsidRPr="00803AA6">
        <w:rPr>
          <w:spacing w:val="-14"/>
          <w:sz w:val="20"/>
          <w:szCs w:val="20"/>
        </w:rPr>
        <w:t xml:space="preserve"> </w:t>
      </w:r>
      <w:r w:rsidRPr="00803AA6">
        <w:rPr>
          <w:sz w:val="20"/>
          <w:szCs w:val="20"/>
        </w:rPr>
        <w:t>and</w:t>
      </w:r>
      <w:r w:rsidRPr="00803AA6">
        <w:rPr>
          <w:spacing w:val="-13"/>
          <w:sz w:val="20"/>
          <w:szCs w:val="20"/>
        </w:rPr>
        <w:t xml:space="preserve"> </w:t>
      </w:r>
      <w:r w:rsidRPr="00803AA6">
        <w:rPr>
          <w:sz w:val="20"/>
          <w:szCs w:val="20"/>
        </w:rPr>
        <w:t>received</w:t>
      </w:r>
      <w:r w:rsidRPr="00803AA6">
        <w:rPr>
          <w:spacing w:val="-14"/>
          <w:sz w:val="20"/>
          <w:szCs w:val="20"/>
        </w:rPr>
        <w:t xml:space="preserve"> </w:t>
      </w:r>
      <w:r w:rsidRPr="00803AA6">
        <w:rPr>
          <w:sz w:val="20"/>
          <w:szCs w:val="20"/>
        </w:rPr>
        <w:t>by</w:t>
      </w:r>
      <w:r w:rsidRPr="00803AA6">
        <w:rPr>
          <w:spacing w:val="-14"/>
          <w:sz w:val="20"/>
          <w:szCs w:val="20"/>
        </w:rPr>
        <w:t xml:space="preserve"> </w:t>
      </w:r>
      <w:r w:rsidRPr="00803AA6">
        <w:rPr>
          <w:sz w:val="20"/>
          <w:szCs w:val="20"/>
        </w:rPr>
        <w:t>the</w:t>
      </w:r>
      <w:r w:rsidRPr="00803AA6">
        <w:rPr>
          <w:spacing w:val="-13"/>
          <w:sz w:val="20"/>
          <w:szCs w:val="20"/>
        </w:rPr>
        <w:t xml:space="preserve"> </w:t>
      </w:r>
      <w:r w:rsidRPr="00803AA6">
        <w:rPr>
          <w:sz w:val="20"/>
          <w:szCs w:val="20"/>
        </w:rPr>
        <w:t>student</w:t>
      </w:r>
      <w:r w:rsidRPr="00803AA6">
        <w:rPr>
          <w:spacing w:val="-14"/>
          <w:sz w:val="20"/>
          <w:szCs w:val="20"/>
        </w:rPr>
        <w:t xml:space="preserve"> </w:t>
      </w:r>
      <w:r w:rsidRPr="00803AA6">
        <w:rPr>
          <w:sz w:val="20"/>
          <w:szCs w:val="20"/>
        </w:rPr>
        <w:t>are</w:t>
      </w:r>
      <w:r w:rsidRPr="00803AA6">
        <w:rPr>
          <w:spacing w:val="-14"/>
          <w:sz w:val="20"/>
          <w:szCs w:val="20"/>
        </w:rPr>
        <w:t xml:space="preserve"> </w:t>
      </w:r>
      <w:r w:rsidRPr="00803AA6">
        <w:rPr>
          <w:sz w:val="20"/>
          <w:szCs w:val="20"/>
        </w:rPr>
        <w:t>not</w:t>
      </w:r>
      <w:r w:rsidRPr="00803AA6">
        <w:rPr>
          <w:spacing w:val="-13"/>
          <w:sz w:val="20"/>
          <w:szCs w:val="20"/>
        </w:rPr>
        <w:t xml:space="preserve"> </w:t>
      </w:r>
      <w:r w:rsidRPr="00803AA6">
        <w:rPr>
          <w:sz w:val="20"/>
          <w:szCs w:val="20"/>
        </w:rPr>
        <w:t>returnable.</w:t>
      </w:r>
      <w:r w:rsidRPr="00803AA6">
        <w:rPr>
          <w:spacing w:val="-13"/>
          <w:sz w:val="20"/>
          <w:szCs w:val="20"/>
        </w:rPr>
        <w:t xml:space="preserve"> </w:t>
      </w:r>
      <w:r w:rsidRPr="00803AA6">
        <w:rPr>
          <w:sz w:val="20"/>
          <w:szCs w:val="20"/>
        </w:rPr>
        <w:t>Once</w:t>
      </w:r>
      <w:r w:rsidRPr="00803AA6">
        <w:rPr>
          <w:spacing w:val="-14"/>
          <w:sz w:val="20"/>
          <w:szCs w:val="20"/>
        </w:rPr>
        <w:t xml:space="preserve"> </w:t>
      </w:r>
      <w:r w:rsidRPr="00803AA6">
        <w:rPr>
          <w:sz w:val="20"/>
          <w:szCs w:val="20"/>
        </w:rPr>
        <w:t>received</w:t>
      </w:r>
      <w:r w:rsidRPr="00803AA6">
        <w:rPr>
          <w:spacing w:val="-14"/>
          <w:sz w:val="20"/>
          <w:szCs w:val="20"/>
        </w:rPr>
        <w:t xml:space="preserve"> </w:t>
      </w:r>
      <w:r w:rsidRPr="00803AA6">
        <w:rPr>
          <w:sz w:val="20"/>
          <w:szCs w:val="20"/>
        </w:rPr>
        <w:t>by</w:t>
      </w:r>
      <w:r w:rsidRPr="00803AA6">
        <w:rPr>
          <w:spacing w:val="-13"/>
          <w:sz w:val="20"/>
          <w:szCs w:val="20"/>
        </w:rPr>
        <w:t xml:space="preserve"> </w:t>
      </w:r>
      <w:r w:rsidRPr="00803AA6">
        <w:rPr>
          <w:sz w:val="20"/>
          <w:szCs w:val="20"/>
        </w:rPr>
        <w:t>the</w:t>
      </w:r>
      <w:r w:rsidRPr="00803AA6">
        <w:rPr>
          <w:spacing w:val="-14"/>
          <w:sz w:val="20"/>
          <w:szCs w:val="20"/>
        </w:rPr>
        <w:t xml:space="preserve"> </w:t>
      </w:r>
      <w:r w:rsidRPr="00803AA6">
        <w:rPr>
          <w:sz w:val="20"/>
          <w:szCs w:val="20"/>
        </w:rPr>
        <w:t>student</w:t>
      </w:r>
      <w:r w:rsidRPr="00803AA6">
        <w:rPr>
          <w:spacing w:val="-14"/>
          <w:sz w:val="20"/>
          <w:szCs w:val="20"/>
        </w:rPr>
        <w:t xml:space="preserve"> </w:t>
      </w:r>
      <w:r w:rsidRPr="00803AA6">
        <w:rPr>
          <w:sz w:val="20"/>
          <w:szCs w:val="20"/>
        </w:rPr>
        <w:t>it</w:t>
      </w:r>
      <w:r w:rsidRPr="00803AA6">
        <w:rPr>
          <w:spacing w:val="-13"/>
          <w:sz w:val="20"/>
          <w:szCs w:val="20"/>
        </w:rPr>
        <w:t xml:space="preserve"> </w:t>
      </w:r>
      <w:r w:rsidRPr="00803AA6">
        <w:rPr>
          <w:sz w:val="20"/>
          <w:szCs w:val="20"/>
        </w:rPr>
        <w:t>will</w:t>
      </w:r>
      <w:r w:rsidRPr="00803AA6">
        <w:rPr>
          <w:spacing w:val="-14"/>
          <w:sz w:val="20"/>
          <w:szCs w:val="20"/>
        </w:rPr>
        <w:t xml:space="preserve"> </w:t>
      </w:r>
      <w:r w:rsidRPr="00803AA6">
        <w:rPr>
          <w:sz w:val="20"/>
          <w:szCs w:val="20"/>
        </w:rPr>
        <w:t>belong to the student and will represent a liability to the</w:t>
      </w:r>
      <w:r w:rsidRPr="00803AA6">
        <w:rPr>
          <w:spacing w:val="-11"/>
          <w:sz w:val="20"/>
          <w:szCs w:val="20"/>
        </w:rPr>
        <w:t xml:space="preserve"> </w:t>
      </w:r>
      <w:r w:rsidRPr="00803AA6">
        <w:rPr>
          <w:sz w:val="20"/>
          <w:szCs w:val="20"/>
        </w:rPr>
        <w:t>student.</w:t>
      </w:r>
    </w:p>
    <w:p w14:paraId="514919BD" w14:textId="77777777" w:rsidR="00261B19" w:rsidRPr="00803AA6" w:rsidRDefault="00261B19" w:rsidP="00803AA6">
      <w:pPr>
        <w:pStyle w:val="ListParagraph"/>
        <w:numPr>
          <w:ilvl w:val="0"/>
          <w:numId w:val="6"/>
        </w:numPr>
        <w:tabs>
          <w:tab w:val="left" w:pos="1306"/>
        </w:tabs>
        <w:spacing w:line="242" w:lineRule="auto"/>
        <w:ind w:right="1312" w:hanging="360"/>
        <w:jc w:val="both"/>
        <w:rPr>
          <w:sz w:val="20"/>
          <w:szCs w:val="20"/>
        </w:rPr>
      </w:pPr>
      <w:r w:rsidRPr="00803AA6">
        <w:rPr>
          <w:sz w:val="20"/>
          <w:szCs w:val="20"/>
        </w:rPr>
        <w:t>If you cancel the agreement, the school will refund any money that you paid, less any deduction for registration fee and equipment</w:t>
      </w:r>
      <w:r w:rsidRPr="00803AA6">
        <w:rPr>
          <w:spacing w:val="-5"/>
          <w:sz w:val="20"/>
          <w:szCs w:val="20"/>
        </w:rPr>
        <w:t xml:space="preserve"> </w:t>
      </w:r>
      <w:r w:rsidRPr="00803AA6">
        <w:rPr>
          <w:sz w:val="20"/>
          <w:szCs w:val="20"/>
        </w:rPr>
        <w:t>received.</w:t>
      </w:r>
    </w:p>
    <w:p w14:paraId="7C6D4744" w14:textId="77777777" w:rsidR="00261B19" w:rsidRPr="00803AA6" w:rsidRDefault="00261B19" w:rsidP="00803AA6">
      <w:pPr>
        <w:pStyle w:val="ListParagraph"/>
        <w:numPr>
          <w:ilvl w:val="0"/>
          <w:numId w:val="6"/>
        </w:numPr>
        <w:tabs>
          <w:tab w:val="left" w:pos="1306"/>
        </w:tabs>
        <w:spacing w:line="223" w:lineRule="exact"/>
        <w:ind w:hanging="360"/>
        <w:jc w:val="both"/>
        <w:rPr>
          <w:sz w:val="20"/>
          <w:szCs w:val="20"/>
        </w:rPr>
      </w:pPr>
      <w:r w:rsidRPr="00803AA6">
        <w:rPr>
          <w:sz w:val="20"/>
          <w:szCs w:val="20"/>
        </w:rPr>
        <w:t>If you withdraw from school after the cancellation period, the refund policy described above will</w:t>
      </w:r>
      <w:r w:rsidRPr="00803AA6">
        <w:rPr>
          <w:spacing w:val="-21"/>
          <w:sz w:val="20"/>
          <w:szCs w:val="20"/>
        </w:rPr>
        <w:t xml:space="preserve"> </w:t>
      </w:r>
      <w:r w:rsidRPr="00803AA6">
        <w:rPr>
          <w:sz w:val="20"/>
          <w:szCs w:val="20"/>
        </w:rPr>
        <w:t>apply.</w:t>
      </w:r>
    </w:p>
    <w:p w14:paraId="0753F338" w14:textId="77777777" w:rsidR="00261B19" w:rsidRPr="00803AA6" w:rsidRDefault="00261B19" w:rsidP="00803AA6">
      <w:pPr>
        <w:pStyle w:val="ListParagraph"/>
        <w:numPr>
          <w:ilvl w:val="0"/>
          <w:numId w:val="6"/>
        </w:numPr>
        <w:tabs>
          <w:tab w:val="left" w:pos="1306"/>
        </w:tabs>
        <w:ind w:right="1311" w:hanging="360"/>
        <w:jc w:val="both"/>
        <w:rPr>
          <w:sz w:val="20"/>
          <w:szCs w:val="20"/>
        </w:rPr>
      </w:pPr>
      <w:r w:rsidRPr="00803AA6">
        <w:rPr>
          <w:sz w:val="20"/>
          <w:szCs w:val="20"/>
        </w:rPr>
        <w:t>If the amount that you have paid is more than the amount that you owe for the time you attended, then a refund</w:t>
      </w:r>
      <w:r w:rsidRPr="00803AA6">
        <w:rPr>
          <w:spacing w:val="-11"/>
          <w:sz w:val="20"/>
          <w:szCs w:val="20"/>
        </w:rPr>
        <w:t xml:space="preserve"> </w:t>
      </w:r>
      <w:r w:rsidRPr="00803AA6">
        <w:rPr>
          <w:sz w:val="20"/>
          <w:szCs w:val="20"/>
        </w:rPr>
        <w:t>will</w:t>
      </w:r>
      <w:r w:rsidRPr="00803AA6">
        <w:rPr>
          <w:spacing w:val="-10"/>
          <w:sz w:val="20"/>
          <w:szCs w:val="20"/>
        </w:rPr>
        <w:t xml:space="preserve"> </w:t>
      </w:r>
      <w:r w:rsidRPr="00803AA6">
        <w:rPr>
          <w:sz w:val="20"/>
          <w:szCs w:val="20"/>
        </w:rPr>
        <w:t>be</w:t>
      </w:r>
      <w:r w:rsidRPr="00803AA6">
        <w:rPr>
          <w:spacing w:val="-10"/>
          <w:sz w:val="20"/>
          <w:szCs w:val="20"/>
        </w:rPr>
        <w:t xml:space="preserve"> </w:t>
      </w:r>
      <w:r w:rsidRPr="00803AA6">
        <w:rPr>
          <w:sz w:val="20"/>
          <w:szCs w:val="20"/>
        </w:rPr>
        <w:t>made</w:t>
      </w:r>
      <w:r w:rsidRPr="00803AA6">
        <w:rPr>
          <w:spacing w:val="-11"/>
          <w:sz w:val="20"/>
          <w:szCs w:val="20"/>
        </w:rPr>
        <w:t xml:space="preserve"> </w:t>
      </w:r>
      <w:r w:rsidRPr="00803AA6">
        <w:rPr>
          <w:sz w:val="20"/>
          <w:szCs w:val="20"/>
        </w:rPr>
        <w:t>within</w:t>
      </w:r>
      <w:r w:rsidRPr="00803AA6">
        <w:rPr>
          <w:spacing w:val="-10"/>
          <w:sz w:val="20"/>
          <w:szCs w:val="20"/>
        </w:rPr>
        <w:t xml:space="preserve"> </w:t>
      </w:r>
      <w:r w:rsidRPr="00803AA6">
        <w:rPr>
          <w:sz w:val="20"/>
          <w:szCs w:val="20"/>
        </w:rPr>
        <w:t>45</w:t>
      </w:r>
      <w:r w:rsidRPr="00803AA6">
        <w:rPr>
          <w:spacing w:val="-11"/>
          <w:sz w:val="20"/>
          <w:szCs w:val="20"/>
        </w:rPr>
        <w:t xml:space="preserve"> </w:t>
      </w:r>
      <w:r w:rsidRPr="00803AA6">
        <w:rPr>
          <w:sz w:val="20"/>
          <w:szCs w:val="20"/>
        </w:rPr>
        <w:t>days</w:t>
      </w:r>
      <w:r w:rsidRPr="00803AA6">
        <w:rPr>
          <w:spacing w:val="-10"/>
          <w:sz w:val="20"/>
          <w:szCs w:val="20"/>
        </w:rPr>
        <w:t xml:space="preserve"> </w:t>
      </w:r>
      <w:r w:rsidRPr="00803AA6">
        <w:rPr>
          <w:sz w:val="20"/>
          <w:szCs w:val="20"/>
        </w:rPr>
        <w:t>of</w:t>
      </w:r>
      <w:r w:rsidRPr="00803AA6">
        <w:rPr>
          <w:spacing w:val="-10"/>
          <w:sz w:val="20"/>
          <w:szCs w:val="20"/>
        </w:rPr>
        <w:t xml:space="preserve"> </w:t>
      </w:r>
      <w:r w:rsidRPr="00803AA6">
        <w:rPr>
          <w:sz w:val="20"/>
          <w:szCs w:val="20"/>
        </w:rPr>
        <w:t>the</w:t>
      </w:r>
      <w:r w:rsidRPr="00803AA6">
        <w:rPr>
          <w:spacing w:val="-10"/>
          <w:sz w:val="20"/>
          <w:szCs w:val="20"/>
        </w:rPr>
        <w:t xml:space="preserve"> </w:t>
      </w:r>
      <w:r w:rsidRPr="00803AA6">
        <w:rPr>
          <w:sz w:val="20"/>
          <w:szCs w:val="20"/>
        </w:rPr>
        <w:t>official</w:t>
      </w:r>
      <w:r w:rsidRPr="00803AA6">
        <w:rPr>
          <w:spacing w:val="-10"/>
          <w:sz w:val="20"/>
          <w:szCs w:val="20"/>
        </w:rPr>
        <w:t xml:space="preserve"> </w:t>
      </w:r>
      <w:r w:rsidRPr="00803AA6">
        <w:rPr>
          <w:sz w:val="20"/>
          <w:szCs w:val="20"/>
        </w:rPr>
        <w:t>withdrawal</w:t>
      </w:r>
      <w:r w:rsidRPr="00803AA6">
        <w:rPr>
          <w:spacing w:val="-9"/>
          <w:sz w:val="20"/>
          <w:szCs w:val="20"/>
        </w:rPr>
        <w:t xml:space="preserve"> </w:t>
      </w:r>
      <w:r w:rsidRPr="00803AA6">
        <w:rPr>
          <w:sz w:val="20"/>
          <w:szCs w:val="20"/>
        </w:rPr>
        <w:t>date.</w:t>
      </w:r>
      <w:r w:rsidRPr="00803AA6">
        <w:rPr>
          <w:spacing w:val="-11"/>
          <w:sz w:val="20"/>
          <w:szCs w:val="20"/>
        </w:rPr>
        <w:t xml:space="preserve"> </w:t>
      </w:r>
      <w:r w:rsidRPr="00803AA6">
        <w:rPr>
          <w:sz w:val="20"/>
          <w:szCs w:val="20"/>
        </w:rPr>
        <w:t>See</w:t>
      </w:r>
      <w:r w:rsidRPr="00803AA6">
        <w:rPr>
          <w:spacing w:val="-10"/>
          <w:sz w:val="20"/>
          <w:szCs w:val="20"/>
        </w:rPr>
        <w:t xml:space="preserve"> </w:t>
      </w:r>
      <w:r w:rsidRPr="00803AA6">
        <w:rPr>
          <w:sz w:val="20"/>
          <w:szCs w:val="20"/>
        </w:rPr>
        <w:t>Refunds</w:t>
      </w:r>
      <w:r w:rsidRPr="00803AA6">
        <w:rPr>
          <w:spacing w:val="-11"/>
          <w:sz w:val="20"/>
          <w:szCs w:val="20"/>
        </w:rPr>
        <w:t xml:space="preserve"> </w:t>
      </w:r>
      <w:r w:rsidRPr="00803AA6">
        <w:rPr>
          <w:sz w:val="20"/>
          <w:szCs w:val="20"/>
        </w:rPr>
        <w:t>section</w:t>
      </w:r>
      <w:r w:rsidRPr="00803AA6">
        <w:rPr>
          <w:spacing w:val="-10"/>
          <w:sz w:val="20"/>
          <w:szCs w:val="20"/>
        </w:rPr>
        <w:t xml:space="preserve"> </w:t>
      </w:r>
      <w:r w:rsidRPr="00803AA6">
        <w:rPr>
          <w:sz w:val="20"/>
          <w:szCs w:val="20"/>
        </w:rPr>
        <w:t>below.</w:t>
      </w:r>
      <w:r w:rsidRPr="00803AA6">
        <w:rPr>
          <w:spacing w:val="-10"/>
          <w:sz w:val="20"/>
          <w:szCs w:val="20"/>
        </w:rPr>
        <w:t xml:space="preserve"> </w:t>
      </w:r>
      <w:r w:rsidRPr="00803AA6">
        <w:rPr>
          <w:sz w:val="20"/>
          <w:szCs w:val="20"/>
        </w:rPr>
        <w:t>If</w:t>
      </w:r>
      <w:r w:rsidRPr="00803AA6">
        <w:rPr>
          <w:spacing w:val="-9"/>
          <w:sz w:val="20"/>
          <w:szCs w:val="20"/>
        </w:rPr>
        <w:t xml:space="preserve"> </w:t>
      </w:r>
      <w:r w:rsidRPr="00803AA6">
        <w:rPr>
          <w:sz w:val="20"/>
          <w:szCs w:val="20"/>
        </w:rPr>
        <w:t>the</w:t>
      </w:r>
      <w:r w:rsidRPr="00803AA6">
        <w:rPr>
          <w:spacing w:val="-11"/>
          <w:sz w:val="20"/>
          <w:szCs w:val="20"/>
        </w:rPr>
        <w:t xml:space="preserve"> </w:t>
      </w:r>
      <w:r w:rsidRPr="00803AA6">
        <w:rPr>
          <w:sz w:val="20"/>
          <w:szCs w:val="20"/>
        </w:rPr>
        <w:t>amount that you owe is more than the amount that you have already paid, then you will have to arrange with the Director to pay that</w:t>
      </w:r>
      <w:r w:rsidRPr="00803AA6">
        <w:rPr>
          <w:spacing w:val="-5"/>
          <w:sz w:val="20"/>
          <w:szCs w:val="20"/>
        </w:rPr>
        <w:t xml:space="preserve"> </w:t>
      </w:r>
      <w:r w:rsidRPr="00803AA6">
        <w:rPr>
          <w:sz w:val="20"/>
          <w:szCs w:val="20"/>
        </w:rPr>
        <w:t>balance.</w:t>
      </w:r>
    </w:p>
    <w:p w14:paraId="3AA65408" w14:textId="77777777" w:rsidR="00261B19" w:rsidRPr="00803AA6" w:rsidRDefault="00261B19" w:rsidP="00803AA6">
      <w:pPr>
        <w:pStyle w:val="ListParagraph"/>
        <w:numPr>
          <w:ilvl w:val="0"/>
          <w:numId w:val="6"/>
        </w:numPr>
        <w:tabs>
          <w:tab w:val="left" w:pos="1306"/>
        </w:tabs>
        <w:spacing w:before="1"/>
        <w:ind w:hanging="360"/>
        <w:jc w:val="both"/>
        <w:rPr>
          <w:sz w:val="20"/>
          <w:szCs w:val="20"/>
        </w:rPr>
      </w:pPr>
      <w:r w:rsidRPr="00803AA6">
        <w:rPr>
          <w:sz w:val="20"/>
          <w:szCs w:val="20"/>
        </w:rPr>
        <w:t>Official withdrawal date is on the student’s notification or school’s</w:t>
      </w:r>
      <w:r w:rsidRPr="00803AA6">
        <w:rPr>
          <w:spacing w:val="-12"/>
          <w:sz w:val="20"/>
          <w:szCs w:val="20"/>
        </w:rPr>
        <w:t xml:space="preserve"> </w:t>
      </w:r>
      <w:r w:rsidRPr="00803AA6">
        <w:rPr>
          <w:sz w:val="20"/>
          <w:szCs w:val="20"/>
        </w:rPr>
        <w:t>determination</w:t>
      </w:r>
    </w:p>
    <w:p w14:paraId="19F28296" w14:textId="77777777" w:rsidR="00261B19" w:rsidRPr="00803AA6" w:rsidRDefault="00261B19" w:rsidP="00803AA6">
      <w:pPr>
        <w:pStyle w:val="BodyText"/>
        <w:jc w:val="both"/>
      </w:pPr>
    </w:p>
    <w:p w14:paraId="07887981" w14:textId="77777777" w:rsidR="00261B19" w:rsidRDefault="00261B19" w:rsidP="00261B19">
      <w:pPr>
        <w:pStyle w:val="BodyText"/>
        <w:spacing w:before="1"/>
      </w:pPr>
    </w:p>
    <w:p w14:paraId="19AA0882" w14:textId="30ADAF32" w:rsidR="00261B19" w:rsidRDefault="00261B19" w:rsidP="00261B19">
      <w:pPr>
        <w:pStyle w:val="Heading2"/>
        <w:tabs>
          <w:tab w:val="left" w:pos="7470"/>
        </w:tabs>
        <w:spacing w:line="242" w:lineRule="auto"/>
        <w:ind w:left="8504" w:right="1806" w:hanging="7200"/>
      </w:pPr>
      <w:bookmarkStart w:id="62" w:name="_Toc12635609"/>
      <w:bookmarkStart w:id="63" w:name="_Toc12635825"/>
      <w:r>
        <w:t>PERCENT OF</w:t>
      </w:r>
      <w:r>
        <w:rPr>
          <w:spacing w:val="-8"/>
        </w:rPr>
        <w:t xml:space="preserve"> </w:t>
      </w:r>
      <w:r>
        <w:t>SCHEDULED</w:t>
      </w:r>
      <w:r>
        <w:rPr>
          <w:spacing w:val="-3"/>
        </w:rPr>
        <w:t xml:space="preserve"> </w:t>
      </w:r>
      <w:r>
        <w:t>TIME</w:t>
      </w:r>
      <w:r w:rsidR="00803AA6">
        <w:tab/>
      </w:r>
      <w:r>
        <w:t>TOTAL TUITION SCHOOL SHALL</w:t>
      </w:r>
      <w:bookmarkEnd w:id="62"/>
      <w:bookmarkEnd w:id="63"/>
    </w:p>
    <w:p w14:paraId="2B151102" w14:textId="77777777" w:rsidR="00261B19" w:rsidRDefault="00261B19" w:rsidP="00261B19">
      <w:pPr>
        <w:spacing w:line="224" w:lineRule="exact"/>
        <w:ind w:left="7784"/>
        <w:rPr>
          <w:b/>
          <w:sz w:val="20"/>
        </w:rPr>
      </w:pPr>
      <w:r>
        <w:rPr>
          <w:b/>
          <w:sz w:val="20"/>
        </w:rPr>
        <w:t>RECEIVE/RETAIN</w:t>
      </w:r>
    </w:p>
    <w:p w14:paraId="623A52E4" w14:textId="77777777" w:rsidR="00261B19" w:rsidRDefault="00261B19" w:rsidP="00261B19">
      <w:pPr>
        <w:tabs>
          <w:tab w:val="left" w:pos="7784"/>
        </w:tabs>
        <w:spacing w:before="3" w:line="203" w:lineRule="exact"/>
        <w:ind w:left="1883"/>
        <w:rPr>
          <w:sz w:val="18"/>
        </w:rPr>
      </w:pPr>
      <w:r>
        <w:rPr>
          <w:sz w:val="18"/>
        </w:rPr>
        <w:t>0.01%</w:t>
      </w:r>
      <w:r>
        <w:rPr>
          <w:spacing w:val="-3"/>
          <w:sz w:val="18"/>
        </w:rPr>
        <w:t xml:space="preserve"> </w:t>
      </w:r>
      <w:r>
        <w:rPr>
          <w:sz w:val="18"/>
        </w:rPr>
        <w:t>to</w:t>
      </w:r>
      <w:r>
        <w:rPr>
          <w:spacing w:val="-2"/>
          <w:sz w:val="18"/>
        </w:rPr>
        <w:t xml:space="preserve"> </w:t>
      </w:r>
      <w:r>
        <w:rPr>
          <w:sz w:val="18"/>
        </w:rPr>
        <w:t>60.00%</w:t>
      </w:r>
      <w:r>
        <w:rPr>
          <w:sz w:val="18"/>
        </w:rPr>
        <w:tab/>
        <w:t>Pro-rata calculation</w:t>
      </w:r>
      <w:r>
        <w:rPr>
          <w:spacing w:val="-5"/>
          <w:sz w:val="18"/>
        </w:rPr>
        <w:t xml:space="preserve"> </w:t>
      </w:r>
      <w:r>
        <w:rPr>
          <w:sz w:val="18"/>
        </w:rPr>
        <w:t>based</w:t>
      </w:r>
    </w:p>
    <w:p w14:paraId="728AD482" w14:textId="7E034B98" w:rsidR="00261B19" w:rsidRDefault="00261B19" w:rsidP="00261B19">
      <w:pPr>
        <w:ind w:left="7783" w:right="1941"/>
        <w:rPr>
          <w:sz w:val="18"/>
        </w:rPr>
      </w:pPr>
      <w:r>
        <w:rPr>
          <w:sz w:val="18"/>
        </w:rPr>
        <w:t xml:space="preserve">upon scheduled hours times </w:t>
      </w:r>
      <w:r w:rsidR="009757FF">
        <w:rPr>
          <w:sz w:val="18"/>
        </w:rPr>
        <w:t>t</w:t>
      </w:r>
      <w:r>
        <w:rPr>
          <w:sz w:val="18"/>
        </w:rPr>
        <w:t>uition hourly rate</w:t>
      </w:r>
    </w:p>
    <w:p w14:paraId="53077DB4" w14:textId="77777777" w:rsidR="00261B19" w:rsidRDefault="00261B19" w:rsidP="00261B19">
      <w:pPr>
        <w:pStyle w:val="BodyText"/>
      </w:pPr>
    </w:p>
    <w:p w14:paraId="616E539B" w14:textId="77777777" w:rsidR="00261B19" w:rsidRDefault="00261B19" w:rsidP="00261B19">
      <w:pPr>
        <w:tabs>
          <w:tab w:val="left" w:pos="8378"/>
        </w:tabs>
        <w:ind w:left="1716"/>
        <w:rPr>
          <w:b/>
          <w:sz w:val="18"/>
        </w:rPr>
      </w:pPr>
      <w:r>
        <w:rPr>
          <w:b/>
          <w:sz w:val="18"/>
        </w:rPr>
        <w:t>60.01%</w:t>
      </w:r>
      <w:r>
        <w:rPr>
          <w:b/>
          <w:spacing w:val="-3"/>
          <w:sz w:val="18"/>
        </w:rPr>
        <w:t xml:space="preserve"> </w:t>
      </w:r>
      <w:r>
        <w:rPr>
          <w:b/>
          <w:sz w:val="18"/>
        </w:rPr>
        <w:t>and</w:t>
      </w:r>
      <w:r>
        <w:rPr>
          <w:b/>
          <w:spacing w:val="-2"/>
          <w:sz w:val="18"/>
        </w:rPr>
        <w:t xml:space="preserve"> </w:t>
      </w:r>
      <w:r>
        <w:rPr>
          <w:b/>
          <w:sz w:val="18"/>
        </w:rPr>
        <w:t>over</w:t>
      </w:r>
      <w:r>
        <w:rPr>
          <w:b/>
          <w:sz w:val="18"/>
        </w:rPr>
        <w:tab/>
        <w:t>100%</w:t>
      </w:r>
    </w:p>
    <w:p w14:paraId="608A4CC1" w14:textId="77777777" w:rsidR="00261B19" w:rsidRDefault="00261B19" w:rsidP="00261B19">
      <w:pPr>
        <w:pStyle w:val="BodyText"/>
        <w:rPr>
          <w:b/>
        </w:rPr>
      </w:pPr>
    </w:p>
    <w:p w14:paraId="34AF7416" w14:textId="77777777" w:rsidR="00261B19" w:rsidRDefault="00261B19" w:rsidP="00261B19">
      <w:pPr>
        <w:pStyle w:val="BodyText"/>
        <w:rPr>
          <w:b/>
        </w:rPr>
      </w:pPr>
    </w:p>
    <w:p w14:paraId="4A054004" w14:textId="77777777" w:rsidR="00261B19" w:rsidRDefault="00261B19" w:rsidP="00261B19">
      <w:pPr>
        <w:pStyle w:val="BodyText"/>
        <w:spacing w:before="3"/>
        <w:rPr>
          <w:b/>
        </w:rPr>
      </w:pPr>
    </w:p>
    <w:p w14:paraId="4675B2FE" w14:textId="77777777" w:rsidR="00261B19" w:rsidRDefault="00261B19" w:rsidP="00475DD9">
      <w:pPr>
        <w:pStyle w:val="Heading1"/>
      </w:pPr>
      <w:bookmarkStart w:id="64" w:name="_Toc12635610"/>
      <w:bookmarkStart w:id="65" w:name="_Toc12635826"/>
      <w:r>
        <w:t>GENERAL SCHOOL POLICIES</w:t>
      </w:r>
      <w:bookmarkEnd w:id="64"/>
      <w:bookmarkEnd w:id="65"/>
    </w:p>
    <w:p w14:paraId="2C609670" w14:textId="77777777" w:rsidR="00261B19" w:rsidRDefault="00261B19" w:rsidP="00261B19">
      <w:pPr>
        <w:pStyle w:val="BodyText"/>
        <w:spacing w:before="10"/>
        <w:rPr>
          <w:b/>
          <w:sz w:val="23"/>
        </w:rPr>
      </w:pPr>
    </w:p>
    <w:p w14:paraId="10780A33" w14:textId="77777777" w:rsidR="00261B19" w:rsidRDefault="00261B19" w:rsidP="00475DD9">
      <w:pPr>
        <w:pStyle w:val="Heading2"/>
      </w:pPr>
      <w:bookmarkStart w:id="66" w:name="_Toc12635611"/>
      <w:bookmarkStart w:id="67" w:name="_Toc12635827"/>
      <w:r>
        <w:t>Conduct Policy</w:t>
      </w:r>
      <w:bookmarkEnd w:id="66"/>
      <w:bookmarkEnd w:id="67"/>
    </w:p>
    <w:p w14:paraId="682C1340" w14:textId="77777777" w:rsidR="00261B19" w:rsidRDefault="00261B19" w:rsidP="00805735">
      <w:pPr>
        <w:pStyle w:val="BodyText"/>
        <w:spacing w:before="3"/>
        <w:ind w:left="1304" w:right="1311"/>
        <w:jc w:val="both"/>
      </w:pPr>
      <w:r>
        <w:t>Students</w:t>
      </w:r>
      <w:r>
        <w:rPr>
          <w:spacing w:val="-14"/>
        </w:rPr>
        <w:t xml:space="preserve"> </w:t>
      </w:r>
      <w:r>
        <w:t>are</w:t>
      </w:r>
      <w:r>
        <w:rPr>
          <w:spacing w:val="-14"/>
        </w:rPr>
        <w:t xml:space="preserve"> </w:t>
      </w:r>
      <w:r>
        <w:t>required</w:t>
      </w:r>
      <w:r>
        <w:rPr>
          <w:spacing w:val="-14"/>
        </w:rPr>
        <w:t xml:space="preserve"> </w:t>
      </w:r>
      <w:r>
        <w:t>to</w:t>
      </w:r>
      <w:r>
        <w:rPr>
          <w:spacing w:val="-14"/>
        </w:rPr>
        <w:t xml:space="preserve"> </w:t>
      </w:r>
      <w:r>
        <w:t>conduct</w:t>
      </w:r>
      <w:r>
        <w:rPr>
          <w:spacing w:val="-14"/>
        </w:rPr>
        <w:t xml:space="preserve"> </w:t>
      </w:r>
      <w:r>
        <w:t>themselves</w:t>
      </w:r>
      <w:r>
        <w:rPr>
          <w:spacing w:val="-14"/>
        </w:rPr>
        <w:t xml:space="preserve"> </w:t>
      </w:r>
      <w:r>
        <w:t>in</w:t>
      </w:r>
      <w:r>
        <w:rPr>
          <w:spacing w:val="-14"/>
        </w:rPr>
        <w:t xml:space="preserve"> </w:t>
      </w:r>
      <w:r>
        <w:t>a</w:t>
      </w:r>
      <w:r>
        <w:rPr>
          <w:spacing w:val="-14"/>
        </w:rPr>
        <w:t xml:space="preserve"> </w:t>
      </w:r>
      <w:r>
        <w:t>mature</w:t>
      </w:r>
      <w:r>
        <w:rPr>
          <w:spacing w:val="-14"/>
        </w:rPr>
        <w:t xml:space="preserve"> </w:t>
      </w:r>
      <w:r>
        <w:t>and</w:t>
      </w:r>
      <w:r>
        <w:rPr>
          <w:spacing w:val="-14"/>
        </w:rPr>
        <w:t xml:space="preserve"> </w:t>
      </w:r>
      <w:r>
        <w:t>professional</w:t>
      </w:r>
      <w:r>
        <w:rPr>
          <w:spacing w:val="-13"/>
        </w:rPr>
        <w:t xml:space="preserve"> </w:t>
      </w:r>
      <w:r>
        <w:t>manner,</w:t>
      </w:r>
      <w:r>
        <w:rPr>
          <w:spacing w:val="-14"/>
        </w:rPr>
        <w:t xml:space="preserve"> </w:t>
      </w:r>
      <w:r>
        <w:t>giving</w:t>
      </w:r>
      <w:r>
        <w:rPr>
          <w:spacing w:val="-14"/>
        </w:rPr>
        <w:t xml:space="preserve"> </w:t>
      </w:r>
      <w:r>
        <w:t>the</w:t>
      </w:r>
      <w:r>
        <w:rPr>
          <w:spacing w:val="-14"/>
        </w:rPr>
        <w:t xml:space="preserve"> </w:t>
      </w:r>
      <w:r>
        <w:t>proper</w:t>
      </w:r>
      <w:r>
        <w:rPr>
          <w:spacing w:val="-14"/>
        </w:rPr>
        <w:t xml:space="preserve"> </w:t>
      </w:r>
      <w:r>
        <w:t>respect and courtesy to their classmates, clients and the staff of the school. Eminence Barber Academy strives to have a progressive Conduct Policy, beginning with verbal warning, followed by written warning, then suspension after which a student may be terminated for not correcting violations. The below are deemed violations of the conduct policy and may result in verbal warning, written warning, suspension or termination:</w:t>
      </w:r>
    </w:p>
    <w:p w14:paraId="7DEB7E73" w14:textId="77777777" w:rsidR="00261B19" w:rsidRDefault="00261B19" w:rsidP="00805735">
      <w:pPr>
        <w:pStyle w:val="BodyText"/>
        <w:spacing w:before="9"/>
        <w:jc w:val="both"/>
        <w:rPr>
          <w:sz w:val="19"/>
        </w:rPr>
      </w:pPr>
    </w:p>
    <w:p w14:paraId="4E5EF9D0" w14:textId="77777777" w:rsidR="00261B19" w:rsidRDefault="00261B19" w:rsidP="00805735">
      <w:pPr>
        <w:pStyle w:val="ListParagraph"/>
        <w:numPr>
          <w:ilvl w:val="0"/>
          <w:numId w:val="5"/>
        </w:numPr>
        <w:tabs>
          <w:tab w:val="left" w:pos="1304"/>
          <w:tab w:val="left" w:pos="1305"/>
        </w:tabs>
        <w:spacing w:line="237" w:lineRule="exact"/>
        <w:jc w:val="both"/>
        <w:rPr>
          <w:sz w:val="20"/>
        </w:rPr>
      </w:pPr>
      <w:r>
        <w:rPr>
          <w:sz w:val="20"/>
        </w:rPr>
        <w:t>Present a clean and professional</w:t>
      </w:r>
      <w:r>
        <w:rPr>
          <w:spacing w:val="-6"/>
          <w:sz w:val="20"/>
        </w:rPr>
        <w:t xml:space="preserve"> </w:t>
      </w:r>
      <w:r>
        <w:rPr>
          <w:sz w:val="20"/>
        </w:rPr>
        <w:t>appearance</w:t>
      </w:r>
    </w:p>
    <w:p w14:paraId="2CA27A1A" w14:textId="77777777" w:rsidR="00261B19" w:rsidRDefault="00261B19" w:rsidP="00805735">
      <w:pPr>
        <w:pStyle w:val="ListParagraph"/>
        <w:numPr>
          <w:ilvl w:val="0"/>
          <w:numId w:val="5"/>
        </w:numPr>
        <w:tabs>
          <w:tab w:val="left" w:pos="1304"/>
          <w:tab w:val="left" w:pos="1305"/>
        </w:tabs>
        <w:spacing w:line="228" w:lineRule="exact"/>
        <w:jc w:val="both"/>
        <w:rPr>
          <w:sz w:val="20"/>
        </w:rPr>
      </w:pPr>
      <w:r>
        <w:rPr>
          <w:sz w:val="20"/>
        </w:rPr>
        <w:t>Be Punctual, tardiness is not acceptable in the school</w:t>
      </w:r>
      <w:r>
        <w:rPr>
          <w:spacing w:val="-10"/>
          <w:sz w:val="20"/>
        </w:rPr>
        <w:t xml:space="preserve"> </w:t>
      </w:r>
      <w:r>
        <w:rPr>
          <w:sz w:val="20"/>
        </w:rPr>
        <w:t>environment</w:t>
      </w:r>
    </w:p>
    <w:p w14:paraId="7033139B" w14:textId="77777777" w:rsidR="00261B19" w:rsidRDefault="00261B19" w:rsidP="00805735">
      <w:pPr>
        <w:pStyle w:val="ListParagraph"/>
        <w:numPr>
          <w:ilvl w:val="0"/>
          <w:numId w:val="5"/>
        </w:numPr>
        <w:tabs>
          <w:tab w:val="left" w:pos="1304"/>
          <w:tab w:val="left" w:pos="1305"/>
        </w:tabs>
        <w:spacing w:line="226" w:lineRule="exact"/>
        <w:jc w:val="both"/>
        <w:rPr>
          <w:sz w:val="20"/>
        </w:rPr>
      </w:pPr>
      <w:r>
        <w:rPr>
          <w:sz w:val="20"/>
        </w:rPr>
        <w:t>Clock-in and clock-out for yourself, do not clock another</w:t>
      </w:r>
      <w:r>
        <w:rPr>
          <w:spacing w:val="-10"/>
          <w:sz w:val="20"/>
        </w:rPr>
        <w:t xml:space="preserve"> </w:t>
      </w:r>
      <w:r>
        <w:rPr>
          <w:sz w:val="20"/>
        </w:rPr>
        <w:t>student</w:t>
      </w:r>
    </w:p>
    <w:p w14:paraId="72840B2E" w14:textId="77777777" w:rsidR="00261B19" w:rsidRDefault="00261B19" w:rsidP="00805735">
      <w:pPr>
        <w:pStyle w:val="ListParagraph"/>
        <w:numPr>
          <w:ilvl w:val="0"/>
          <w:numId w:val="5"/>
        </w:numPr>
        <w:tabs>
          <w:tab w:val="left" w:pos="1304"/>
          <w:tab w:val="left" w:pos="1305"/>
        </w:tabs>
        <w:spacing w:line="228" w:lineRule="auto"/>
        <w:ind w:right="1757"/>
        <w:jc w:val="both"/>
        <w:rPr>
          <w:sz w:val="20"/>
        </w:rPr>
      </w:pPr>
      <w:r>
        <w:rPr>
          <w:sz w:val="20"/>
        </w:rPr>
        <w:t>On a daily basis, make sure that an Instructor reviews all of your practical operations so he or she can record</w:t>
      </w:r>
      <w:r>
        <w:rPr>
          <w:spacing w:val="-1"/>
          <w:sz w:val="20"/>
        </w:rPr>
        <w:t xml:space="preserve"> </w:t>
      </w:r>
      <w:r>
        <w:rPr>
          <w:sz w:val="20"/>
        </w:rPr>
        <w:t>them.</w:t>
      </w:r>
    </w:p>
    <w:p w14:paraId="4EADD6E0" w14:textId="77777777" w:rsidR="00261B19" w:rsidRDefault="00261B19" w:rsidP="00805735">
      <w:pPr>
        <w:pStyle w:val="ListParagraph"/>
        <w:numPr>
          <w:ilvl w:val="0"/>
          <w:numId w:val="5"/>
        </w:numPr>
        <w:tabs>
          <w:tab w:val="left" w:pos="1304"/>
          <w:tab w:val="left" w:pos="1305"/>
        </w:tabs>
        <w:spacing w:before="11" w:line="223" w:lineRule="auto"/>
        <w:ind w:right="3073"/>
        <w:jc w:val="both"/>
        <w:rPr>
          <w:sz w:val="20"/>
        </w:rPr>
      </w:pPr>
      <w:r>
        <w:rPr>
          <w:sz w:val="20"/>
        </w:rPr>
        <w:t>Perform your assignments as directed by your Instructor, including your daily cleanup assignments.</w:t>
      </w:r>
    </w:p>
    <w:p w14:paraId="7E193041" w14:textId="5CCB6981" w:rsidR="00261B19" w:rsidRDefault="00261B19" w:rsidP="00805735">
      <w:pPr>
        <w:pStyle w:val="ListParagraph"/>
        <w:numPr>
          <w:ilvl w:val="0"/>
          <w:numId w:val="5"/>
        </w:numPr>
        <w:tabs>
          <w:tab w:val="left" w:pos="1303"/>
          <w:tab w:val="left" w:pos="1304"/>
        </w:tabs>
        <w:spacing w:before="17" w:line="223" w:lineRule="auto"/>
        <w:ind w:left="1303" w:right="2389" w:hanging="359"/>
        <w:jc w:val="both"/>
        <w:rPr>
          <w:sz w:val="20"/>
        </w:rPr>
      </w:pPr>
      <w:r>
        <w:rPr>
          <w:sz w:val="20"/>
        </w:rPr>
        <w:t xml:space="preserve">Before you receive a personal </w:t>
      </w:r>
      <w:r w:rsidR="00963682">
        <w:rPr>
          <w:sz w:val="20"/>
        </w:rPr>
        <w:t>service,</w:t>
      </w:r>
      <w:r>
        <w:rPr>
          <w:sz w:val="20"/>
        </w:rPr>
        <w:t xml:space="preserve"> you must get your Instructor’s permission and follow the procedures</w:t>
      </w:r>
    </w:p>
    <w:p w14:paraId="275D287F" w14:textId="77777777" w:rsidR="00261B19" w:rsidRDefault="00261B19" w:rsidP="00805735">
      <w:pPr>
        <w:pStyle w:val="ListParagraph"/>
        <w:numPr>
          <w:ilvl w:val="0"/>
          <w:numId w:val="5"/>
        </w:numPr>
        <w:tabs>
          <w:tab w:val="left" w:pos="1303"/>
          <w:tab w:val="left" w:pos="1304"/>
        </w:tabs>
        <w:spacing w:before="1" w:line="237" w:lineRule="exact"/>
        <w:ind w:left="1303"/>
        <w:jc w:val="both"/>
        <w:rPr>
          <w:sz w:val="20"/>
        </w:rPr>
      </w:pPr>
      <w:r>
        <w:rPr>
          <w:sz w:val="20"/>
        </w:rPr>
        <w:t>A student shall stand whenever working on a mannequin or on a</w:t>
      </w:r>
      <w:r>
        <w:rPr>
          <w:spacing w:val="-13"/>
          <w:sz w:val="20"/>
        </w:rPr>
        <w:t xml:space="preserve"> </w:t>
      </w:r>
      <w:r>
        <w:rPr>
          <w:sz w:val="20"/>
        </w:rPr>
        <w:t>guest.</w:t>
      </w:r>
    </w:p>
    <w:p w14:paraId="3BE765C8" w14:textId="77777777" w:rsidR="00261B19" w:rsidRDefault="00261B19" w:rsidP="00805735">
      <w:pPr>
        <w:pStyle w:val="ListParagraph"/>
        <w:numPr>
          <w:ilvl w:val="0"/>
          <w:numId w:val="5"/>
        </w:numPr>
        <w:tabs>
          <w:tab w:val="left" w:pos="1303"/>
          <w:tab w:val="left" w:pos="1304"/>
        </w:tabs>
        <w:spacing w:before="1" w:line="237" w:lineRule="exact"/>
        <w:ind w:left="1303"/>
        <w:jc w:val="both"/>
        <w:rPr>
          <w:sz w:val="20"/>
        </w:rPr>
      </w:pPr>
      <w:r>
        <w:rPr>
          <w:sz w:val="20"/>
        </w:rPr>
        <w:t>No Eating or sitting on the school</w:t>
      </w:r>
      <w:r>
        <w:rPr>
          <w:spacing w:val="-8"/>
          <w:sz w:val="20"/>
        </w:rPr>
        <w:t xml:space="preserve"> </w:t>
      </w:r>
      <w:r>
        <w:rPr>
          <w:sz w:val="20"/>
        </w:rPr>
        <w:t>floor</w:t>
      </w:r>
    </w:p>
    <w:p w14:paraId="373874BC" w14:textId="77777777" w:rsidR="00261B19" w:rsidRDefault="00261B19" w:rsidP="00805735">
      <w:pPr>
        <w:pStyle w:val="ListParagraph"/>
        <w:numPr>
          <w:ilvl w:val="0"/>
          <w:numId w:val="5"/>
        </w:numPr>
        <w:tabs>
          <w:tab w:val="left" w:pos="1303"/>
          <w:tab w:val="left" w:pos="1304"/>
        </w:tabs>
        <w:spacing w:line="228" w:lineRule="exact"/>
        <w:ind w:left="1303"/>
        <w:jc w:val="both"/>
        <w:rPr>
          <w:sz w:val="20"/>
        </w:rPr>
      </w:pPr>
      <w:r>
        <w:rPr>
          <w:sz w:val="20"/>
        </w:rPr>
        <w:t>Do not take supplies off school property without written permission from school</w:t>
      </w:r>
      <w:r>
        <w:rPr>
          <w:spacing w:val="-17"/>
          <w:sz w:val="20"/>
        </w:rPr>
        <w:t xml:space="preserve"> </w:t>
      </w:r>
      <w:r>
        <w:rPr>
          <w:sz w:val="20"/>
        </w:rPr>
        <w:t>staff</w:t>
      </w:r>
    </w:p>
    <w:p w14:paraId="0BE32A4A" w14:textId="77777777" w:rsidR="00261B19" w:rsidRDefault="00261B19" w:rsidP="00805735">
      <w:pPr>
        <w:pStyle w:val="ListParagraph"/>
        <w:numPr>
          <w:ilvl w:val="0"/>
          <w:numId w:val="5"/>
        </w:numPr>
        <w:tabs>
          <w:tab w:val="left" w:pos="1302"/>
          <w:tab w:val="left" w:pos="1303"/>
        </w:tabs>
        <w:spacing w:line="226" w:lineRule="exact"/>
        <w:ind w:left="1302"/>
        <w:jc w:val="both"/>
        <w:rPr>
          <w:sz w:val="20"/>
        </w:rPr>
      </w:pPr>
      <w:r>
        <w:rPr>
          <w:sz w:val="20"/>
        </w:rPr>
        <w:t>Intentional abuse of equipment is grounds for a conduct policy</w:t>
      </w:r>
      <w:r>
        <w:rPr>
          <w:spacing w:val="-11"/>
          <w:sz w:val="20"/>
        </w:rPr>
        <w:t xml:space="preserve"> </w:t>
      </w:r>
      <w:r>
        <w:rPr>
          <w:sz w:val="20"/>
        </w:rPr>
        <w:t>violation</w:t>
      </w:r>
    </w:p>
    <w:p w14:paraId="24DA1221" w14:textId="77777777" w:rsidR="00261B19" w:rsidRDefault="00261B19" w:rsidP="00805735">
      <w:pPr>
        <w:pStyle w:val="ListParagraph"/>
        <w:numPr>
          <w:ilvl w:val="0"/>
          <w:numId w:val="5"/>
        </w:numPr>
        <w:tabs>
          <w:tab w:val="left" w:pos="1302"/>
          <w:tab w:val="left" w:pos="1303"/>
        </w:tabs>
        <w:spacing w:line="228" w:lineRule="exact"/>
        <w:ind w:left="1302"/>
        <w:jc w:val="both"/>
        <w:rPr>
          <w:sz w:val="20"/>
        </w:rPr>
      </w:pPr>
      <w:r>
        <w:rPr>
          <w:sz w:val="20"/>
        </w:rPr>
        <w:t>Bringing any type of weapon or facile of a weapon to school is strictly</w:t>
      </w:r>
      <w:r>
        <w:rPr>
          <w:spacing w:val="-16"/>
          <w:sz w:val="20"/>
        </w:rPr>
        <w:t xml:space="preserve"> </w:t>
      </w:r>
      <w:r>
        <w:rPr>
          <w:sz w:val="20"/>
        </w:rPr>
        <w:t>prohibited</w:t>
      </w:r>
    </w:p>
    <w:p w14:paraId="5CF64D22" w14:textId="77777777" w:rsidR="00261B19" w:rsidRDefault="00261B19" w:rsidP="00805735">
      <w:pPr>
        <w:pStyle w:val="ListParagraph"/>
        <w:numPr>
          <w:ilvl w:val="0"/>
          <w:numId w:val="5"/>
        </w:numPr>
        <w:tabs>
          <w:tab w:val="left" w:pos="1302"/>
          <w:tab w:val="left" w:pos="1303"/>
        </w:tabs>
        <w:spacing w:line="228" w:lineRule="exact"/>
        <w:ind w:left="1302"/>
        <w:jc w:val="both"/>
        <w:rPr>
          <w:sz w:val="20"/>
        </w:rPr>
      </w:pPr>
      <w:r>
        <w:rPr>
          <w:sz w:val="20"/>
        </w:rPr>
        <w:t>Verbal or written threats to students, staff or clients is strictly</w:t>
      </w:r>
      <w:r>
        <w:rPr>
          <w:spacing w:val="-12"/>
          <w:sz w:val="20"/>
        </w:rPr>
        <w:t xml:space="preserve"> </w:t>
      </w:r>
      <w:r>
        <w:rPr>
          <w:sz w:val="20"/>
        </w:rPr>
        <w:t>prohibited</w:t>
      </w:r>
    </w:p>
    <w:p w14:paraId="6FFA06B0" w14:textId="77777777" w:rsidR="00261B19" w:rsidRDefault="00261B19" w:rsidP="00805735">
      <w:pPr>
        <w:pStyle w:val="ListParagraph"/>
        <w:numPr>
          <w:ilvl w:val="0"/>
          <w:numId w:val="5"/>
        </w:numPr>
        <w:tabs>
          <w:tab w:val="left" w:pos="1302"/>
          <w:tab w:val="left" w:pos="1303"/>
        </w:tabs>
        <w:spacing w:line="226" w:lineRule="exact"/>
        <w:ind w:left="1302"/>
        <w:jc w:val="both"/>
        <w:rPr>
          <w:sz w:val="20"/>
        </w:rPr>
      </w:pPr>
      <w:r>
        <w:rPr>
          <w:sz w:val="20"/>
        </w:rPr>
        <w:t>Sexual harassment of students, staff or</w:t>
      </w:r>
      <w:r>
        <w:rPr>
          <w:spacing w:val="-7"/>
          <w:sz w:val="20"/>
        </w:rPr>
        <w:t xml:space="preserve"> </w:t>
      </w:r>
      <w:r>
        <w:rPr>
          <w:sz w:val="20"/>
        </w:rPr>
        <w:t>clients</w:t>
      </w:r>
    </w:p>
    <w:p w14:paraId="65DF7902" w14:textId="77777777" w:rsidR="00261B19" w:rsidRDefault="00261B19" w:rsidP="00805735">
      <w:pPr>
        <w:pStyle w:val="ListParagraph"/>
        <w:numPr>
          <w:ilvl w:val="0"/>
          <w:numId w:val="5"/>
        </w:numPr>
        <w:tabs>
          <w:tab w:val="left" w:pos="1302"/>
          <w:tab w:val="left" w:pos="1303"/>
        </w:tabs>
        <w:spacing w:line="235" w:lineRule="exact"/>
        <w:ind w:left="1302"/>
        <w:jc w:val="both"/>
        <w:rPr>
          <w:sz w:val="20"/>
        </w:rPr>
      </w:pPr>
      <w:r>
        <w:rPr>
          <w:sz w:val="20"/>
        </w:rPr>
        <w:t>Any other behavior deemed counterproductive to the learning environment are subject to this</w:t>
      </w:r>
      <w:r>
        <w:rPr>
          <w:spacing w:val="-16"/>
          <w:sz w:val="20"/>
        </w:rPr>
        <w:t xml:space="preserve"> </w:t>
      </w:r>
      <w:r>
        <w:rPr>
          <w:sz w:val="20"/>
        </w:rPr>
        <w:t>policy</w:t>
      </w:r>
    </w:p>
    <w:p w14:paraId="4932314B" w14:textId="77777777" w:rsidR="00261B19" w:rsidRDefault="00261B19" w:rsidP="00261B19">
      <w:pPr>
        <w:spacing w:line="235" w:lineRule="exact"/>
        <w:rPr>
          <w:sz w:val="20"/>
        </w:rPr>
        <w:sectPr w:rsidR="00261B19">
          <w:pgSz w:w="12240" w:h="15840"/>
          <w:pgMar w:top="1360" w:right="120" w:bottom="1200" w:left="140" w:header="0" w:footer="925" w:gutter="0"/>
          <w:cols w:space="720"/>
        </w:sectPr>
      </w:pPr>
    </w:p>
    <w:p w14:paraId="2599F5D8" w14:textId="77777777" w:rsidR="00261B19" w:rsidRPr="00475DD9" w:rsidRDefault="00261B19" w:rsidP="00475DD9">
      <w:pPr>
        <w:pStyle w:val="Heading2"/>
      </w:pPr>
      <w:bookmarkStart w:id="68" w:name="_Toc12635612"/>
      <w:bookmarkStart w:id="69" w:name="_Toc12635828"/>
      <w:r w:rsidRPr="00475DD9">
        <w:lastRenderedPageBreak/>
        <w:t>Termination (Conduct)</w:t>
      </w:r>
      <w:bookmarkEnd w:id="68"/>
      <w:bookmarkEnd w:id="69"/>
    </w:p>
    <w:p w14:paraId="1E793304" w14:textId="77777777" w:rsidR="00261B19" w:rsidRDefault="00261B19" w:rsidP="00803AA6">
      <w:pPr>
        <w:pStyle w:val="BodyText"/>
        <w:spacing w:before="3"/>
        <w:ind w:left="1305" w:right="1312"/>
        <w:jc w:val="both"/>
      </w:pPr>
      <w:r>
        <w:t>A student may be terminated with or without verbal or written warning for violation of the conduct policy for improper conduct or any action which causes or could cause bodily harm to a client, student, employee of the school, willful destruction of school property, bringing a weapon to school selling or using drugs on campus theft or participation in any illegal act on campus or missing school for 14 calendar days.</w:t>
      </w:r>
    </w:p>
    <w:p w14:paraId="2AA6E83C" w14:textId="77777777" w:rsidR="00261B19" w:rsidRDefault="00261B19" w:rsidP="00803AA6">
      <w:pPr>
        <w:pStyle w:val="BodyText"/>
        <w:spacing w:before="8"/>
        <w:jc w:val="both"/>
        <w:rPr>
          <w:sz w:val="19"/>
        </w:rPr>
      </w:pPr>
    </w:p>
    <w:p w14:paraId="60282015" w14:textId="77777777" w:rsidR="00261B19" w:rsidRPr="00475DD9" w:rsidRDefault="00261B19" w:rsidP="00475DD9">
      <w:pPr>
        <w:pStyle w:val="Heading2"/>
      </w:pPr>
      <w:bookmarkStart w:id="70" w:name="_Toc12635613"/>
      <w:bookmarkStart w:id="71" w:name="_Toc12635829"/>
      <w:r w:rsidRPr="00475DD9">
        <w:t>Grievance Policy</w:t>
      </w:r>
      <w:bookmarkEnd w:id="70"/>
      <w:bookmarkEnd w:id="71"/>
    </w:p>
    <w:p w14:paraId="7E63C11B" w14:textId="77777777" w:rsidR="00261B19" w:rsidRDefault="00261B19" w:rsidP="00803AA6">
      <w:pPr>
        <w:pStyle w:val="BodyText"/>
        <w:spacing w:before="4"/>
        <w:ind w:left="1304" w:right="1311"/>
        <w:jc w:val="both"/>
      </w:pPr>
      <w:r>
        <w:t xml:space="preserve">It is the policy of this institution to handle grievances by first taking your grievance to your instructor or school Director. If you do not feel your grievance has been properly addresses, please use the grievance forms </w:t>
      </w:r>
      <w:r w:rsidRPr="00176ACC">
        <w:rPr>
          <w:color w:val="000000" w:themeColor="text1"/>
        </w:rPr>
        <w:t xml:space="preserve">provided by the school, which can be found posted on informational bulletin boards on school site or requested from the Director. </w:t>
      </w:r>
      <w:r w:rsidRPr="00176ACC">
        <w:rPr>
          <w:color w:val="000000" w:themeColor="text1"/>
          <w:spacing w:val="-7"/>
        </w:rPr>
        <w:t xml:space="preserve"> </w:t>
      </w:r>
      <w:r>
        <w:t>Fill</w:t>
      </w:r>
      <w:r>
        <w:rPr>
          <w:spacing w:val="-6"/>
        </w:rPr>
        <w:t xml:space="preserve"> </w:t>
      </w:r>
      <w:r>
        <w:t>out</w:t>
      </w:r>
      <w:r>
        <w:rPr>
          <w:spacing w:val="-7"/>
        </w:rPr>
        <w:t xml:space="preserve"> </w:t>
      </w:r>
      <w:r>
        <w:t>a</w:t>
      </w:r>
      <w:r>
        <w:rPr>
          <w:spacing w:val="-6"/>
        </w:rPr>
        <w:t xml:space="preserve"> </w:t>
      </w:r>
      <w:r>
        <w:t>grievance</w:t>
      </w:r>
      <w:r>
        <w:rPr>
          <w:spacing w:val="-7"/>
        </w:rPr>
        <w:t xml:space="preserve"> </w:t>
      </w:r>
      <w:r>
        <w:t>form</w:t>
      </w:r>
      <w:r>
        <w:rPr>
          <w:spacing w:val="-7"/>
        </w:rPr>
        <w:t xml:space="preserve"> </w:t>
      </w:r>
      <w:r>
        <w:t>and</w:t>
      </w:r>
      <w:r>
        <w:rPr>
          <w:spacing w:val="-8"/>
        </w:rPr>
        <w:t xml:space="preserve"> </w:t>
      </w:r>
      <w:r>
        <w:t>forward</w:t>
      </w:r>
      <w:r>
        <w:rPr>
          <w:spacing w:val="-6"/>
        </w:rPr>
        <w:t xml:space="preserve"> </w:t>
      </w:r>
      <w:r>
        <w:t>to</w:t>
      </w:r>
      <w:r>
        <w:rPr>
          <w:spacing w:val="-7"/>
        </w:rPr>
        <w:t xml:space="preserve"> </w:t>
      </w:r>
      <w:r>
        <w:t>Director</w:t>
      </w:r>
      <w:r>
        <w:rPr>
          <w:spacing w:val="-6"/>
        </w:rPr>
        <w:t xml:space="preserve"> </w:t>
      </w:r>
      <w:r>
        <w:t>or</w:t>
      </w:r>
      <w:r>
        <w:rPr>
          <w:spacing w:val="-6"/>
        </w:rPr>
        <w:t xml:space="preserve"> </w:t>
      </w:r>
      <w:r>
        <w:t>Teacher</w:t>
      </w:r>
      <w:r>
        <w:rPr>
          <w:color w:val="FF0000"/>
        </w:rPr>
        <w:t xml:space="preserve">. </w:t>
      </w:r>
      <w:r>
        <w:t>The Director will evaluate the grievance and set up an appointment</w:t>
      </w:r>
      <w:r>
        <w:rPr>
          <w:spacing w:val="-2"/>
        </w:rPr>
        <w:t xml:space="preserve"> </w:t>
      </w:r>
      <w:r>
        <w:t>with</w:t>
      </w:r>
      <w:r>
        <w:rPr>
          <w:spacing w:val="-3"/>
        </w:rPr>
        <w:t xml:space="preserve"> </w:t>
      </w:r>
      <w:r>
        <w:t>the</w:t>
      </w:r>
      <w:r>
        <w:rPr>
          <w:spacing w:val="-2"/>
        </w:rPr>
        <w:t xml:space="preserve"> </w:t>
      </w:r>
      <w:r>
        <w:t>student</w:t>
      </w:r>
      <w:r>
        <w:rPr>
          <w:spacing w:val="-3"/>
        </w:rPr>
        <w:t xml:space="preserve"> </w:t>
      </w:r>
      <w:r>
        <w:t>within</w:t>
      </w:r>
      <w:r>
        <w:rPr>
          <w:spacing w:val="-2"/>
        </w:rPr>
        <w:t xml:space="preserve"> </w:t>
      </w:r>
      <w:r>
        <w:t>10</w:t>
      </w:r>
      <w:r>
        <w:rPr>
          <w:spacing w:val="-3"/>
        </w:rPr>
        <w:t xml:space="preserve"> </w:t>
      </w:r>
      <w:r>
        <w:t>days</w:t>
      </w:r>
      <w:r>
        <w:rPr>
          <w:spacing w:val="-2"/>
        </w:rPr>
        <w:t xml:space="preserve"> </w:t>
      </w:r>
      <w:r>
        <w:t>from</w:t>
      </w:r>
      <w:r>
        <w:rPr>
          <w:spacing w:val="-4"/>
        </w:rPr>
        <w:t xml:space="preserve"> </w:t>
      </w:r>
      <w:r>
        <w:t>the</w:t>
      </w:r>
      <w:r>
        <w:rPr>
          <w:spacing w:val="-2"/>
        </w:rPr>
        <w:t xml:space="preserve"> </w:t>
      </w:r>
      <w:r>
        <w:t>receipt</w:t>
      </w:r>
      <w:r>
        <w:rPr>
          <w:spacing w:val="-3"/>
        </w:rPr>
        <w:t xml:space="preserve"> </w:t>
      </w:r>
      <w:r>
        <w:t>of</w:t>
      </w:r>
      <w:r>
        <w:rPr>
          <w:spacing w:val="-2"/>
        </w:rPr>
        <w:t xml:space="preserve"> </w:t>
      </w:r>
      <w:r>
        <w:t>the</w:t>
      </w:r>
      <w:r>
        <w:rPr>
          <w:spacing w:val="-3"/>
        </w:rPr>
        <w:t xml:space="preserve"> </w:t>
      </w:r>
      <w:r>
        <w:t>form,</w:t>
      </w:r>
      <w:r>
        <w:rPr>
          <w:spacing w:val="-1"/>
        </w:rPr>
        <w:t xml:space="preserve"> </w:t>
      </w:r>
      <w:r>
        <w:t>to</w:t>
      </w:r>
      <w:r>
        <w:rPr>
          <w:spacing w:val="-3"/>
        </w:rPr>
        <w:t xml:space="preserve"> </w:t>
      </w:r>
      <w:r>
        <w:t>provide</w:t>
      </w:r>
      <w:r>
        <w:rPr>
          <w:spacing w:val="-2"/>
        </w:rPr>
        <w:t xml:space="preserve"> </w:t>
      </w:r>
      <w:r>
        <w:t>a</w:t>
      </w:r>
      <w:r>
        <w:rPr>
          <w:spacing w:val="-3"/>
        </w:rPr>
        <w:t xml:space="preserve"> </w:t>
      </w:r>
      <w:r>
        <w:t>written</w:t>
      </w:r>
      <w:r>
        <w:rPr>
          <w:spacing w:val="-2"/>
        </w:rPr>
        <w:t xml:space="preserve"> </w:t>
      </w:r>
      <w:r>
        <w:t>response.</w:t>
      </w:r>
      <w:r>
        <w:rPr>
          <w:spacing w:val="-2"/>
        </w:rPr>
        <w:t xml:space="preserve"> </w:t>
      </w:r>
      <w:r>
        <w:t>If the grievance is an emergency, it will be addressed within 24</w:t>
      </w:r>
      <w:r>
        <w:rPr>
          <w:spacing w:val="-12"/>
        </w:rPr>
        <w:t xml:space="preserve"> </w:t>
      </w:r>
      <w:r>
        <w:t>hours.</w:t>
      </w:r>
    </w:p>
    <w:p w14:paraId="53F43633" w14:textId="77777777" w:rsidR="00261B19" w:rsidRDefault="00261B19" w:rsidP="00803AA6">
      <w:pPr>
        <w:pStyle w:val="BodyText"/>
        <w:spacing w:before="1"/>
        <w:jc w:val="both"/>
      </w:pPr>
    </w:p>
    <w:p w14:paraId="5AD01313" w14:textId="77777777" w:rsidR="00261B19" w:rsidRDefault="00261B19" w:rsidP="00803AA6">
      <w:pPr>
        <w:pStyle w:val="BodyText"/>
        <w:ind w:left="1304" w:right="1312"/>
        <w:jc w:val="both"/>
      </w:pPr>
      <w:r>
        <w:t xml:space="preserve">If the issue still is unresolved, a student may present the grievance to: Bureau for Private Postsecondary Education, P.O. Box 980818, West Sacramento, CA 95798-0818, Phone: (916) 431-6959, Toll Free: (888) 370-7589 web site: </w:t>
      </w:r>
      <w:hyperlink r:id="rId13">
        <w:r>
          <w:rPr>
            <w:color w:val="0563C1"/>
            <w:u w:val="single" w:color="0563C1"/>
          </w:rPr>
          <w:t>www.bppe.ca.gov.</w:t>
        </w:r>
      </w:hyperlink>
    </w:p>
    <w:p w14:paraId="7B78A3DA" w14:textId="77777777" w:rsidR="00261B19" w:rsidRDefault="00261B19" w:rsidP="00803AA6">
      <w:pPr>
        <w:pStyle w:val="BodyText"/>
        <w:spacing w:before="1"/>
        <w:jc w:val="both"/>
        <w:rPr>
          <w:sz w:val="12"/>
        </w:rPr>
      </w:pPr>
    </w:p>
    <w:p w14:paraId="5E32EE3C" w14:textId="77777777" w:rsidR="00261B19" w:rsidRDefault="00261B19" w:rsidP="00475DD9">
      <w:pPr>
        <w:pStyle w:val="Heading2"/>
      </w:pPr>
      <w:bookmarkStart w:id="72" w:name="_Toc12635614"/>
      <w:bookmarkStart w:id="73" w:name="_Toc12635830"/>
      <w:r>
        <w:t>NOTICE CONCERNING TRANSFERABILITY OF CREDITS AND CREDENTIALS EARNED AT OUR INSTITUTION</w:t>
      </w:r>
      <w:bookmarkEnd w:id="72"/>
      <w:bookmarkEnd w:id="73"/>
    </w:p>
    <w:p w14:paraId="62EA605E" w14:textId="77777777" w:rsidR="00261B19" w:rsidRDefault="00261B19" w:rsidP="00803AA6">
      <w:pPr>
        <w:pStyle w:val="BodyText"/>
        <w:ind w:left="1304" w:right="1311"/>
        <w:jc w:val="both"/>
      </w:pPr>
      <w:r>
        <w:rPr>
          <w:color w:val="211D1E"/>
        </w:rPr>
        <w:t>The transferability of credits you earn at Eminence Barber Academy is at the complete discretion of the institution</w:t>
      </w:r>
      <w:r>
        <w:rPr>
          <w:color w:val="211D1E"/>
          <w:spacing w:val="-7"/>
        </w:rPr>
        <w:t xml:space="preserve"> </w:t>
      </w:r>
      <w:r>
        <w:rPr>
          <w:color w:val="211D1E"/>
        </w:rPr>
        <w:t>to</w:t>
      </w:r>
      <w:r>
        <w:rPr>
          <w:color w:val="211D1E"/>
          <w:spacing w:val="-5"/>
        </w:rPr>
        <w:t xml:space="preserve"> </w:t>
      </w:r>
      <w:r>
        <w:rPr>
          <w:color w:val="211D1E"/>
        </w:rPr>
        <w:t>which</w:t>
      </w:r>
      <w:r>
        <w:rPr>
          <w:color w:val="211D1E"/>
          <w:spacing w:val="-6"/>
        </w:rPr>
        <w:t xml:space="preserve"> </w:t>
      </w:r>
      <w:r>
        <w:rPr>
          <w:color w:val="211D1E"/>
        </w:rPr>
        <w:t>you</w:t>
      </w:r>
      <w:r>
        <w:rPr>
          <w:color w:val="211D1E"/>
          <w:spacing w:val="-5"/>
        </w:rPr>
        <w:t xml:space="preserve"> </w:t>
      </w:r>
      <w:r>
        <w:rPr>
          <w:color w:val="211D1E"/>
        </w:rPr>
        <w:t>may</w:t>
      </w:r>
      <w:r>
        <w:rPr>
          <w:color w:val="211D1E"/>
          <w:spacing w:val="-6"/>
        </w:rPr>
        <w:t xml:space="preserve"> </w:t>
      </w:r>
      <w:r>
        <w:rPr>
          <w:color w:val="211D1E"/>
        </w:rPr>
        <w:t>seek</w:t>
      </w:r>
      <w:r>
        <w:rPr>
          <w:color w:val="211D1E"/>
          <w:spacing w:val="-5"/>
        </w:rPr>
        <w:t xml:space="preserve"> </w:t>
      </w:r>
      <w:r>
        <w:rPr>
          <w:color w:val="211D1E"/>
        </w:rPr>
        <w:t>to</w:t>
      </w:r>
      <w:r>
        <w:rPr>
          <w:color w:val="211D1E"/>
          <w:spacing w:val="-6"/>
        </w:rPr>
        <w:t xml:space="preserve"> </w:t>
      </w:r>
      <w:r>
        <w:rPr>
          <w:color w:val="211D1E"/>
        </w:rPr>
        <w:t>transfer</w:t>
      </w:r>
      <w:r>
        <w:t>.</w:t>
      </w:r>
      <w:r>
        <w:rPr>
          <w:spacing w:val="-5"/>
        </w:rPr>
        <w:t xml:space="preserve"> </w:t>
      </w:r>
      <w:r>
        <w:rPr>
          <w:color w:val="211D1E"/>
        </w:rPr>
        <w:t>Acceptance</w:t>
      </w:r>
      <w:r>
        <w:rPr>
          <w:color w:val="211D1E"/>
          <w:spacing w:val="-6"/>
        </w:rPr>
        <w:t xml:space="preserve"> </w:t>
      </w:r>
      <w:r>
        <w:rPr>
          <w:color w:val="211D1E"/>
        </w:rPr>
        <w:t>of</w:t>
      </w:r>
      <w:r>
        <w:rPr>
          <w:color w:val="211D1E"/>
          <w:spacing w:val="-5"/>
        </w:rPr>
        <w:t xml:space="preserve"> </w:t>
      </w:r>
      <w:r>
        <w:rPr>
          <w:color w:val="211D1E"/>
        </w:rPr>
        <w:t>the</w:t>
      </w:r>
      <w:r>
        <w:rPr>
          <w:color w:val="211D1E"/>
          <w:spacing w:val="-5"/>
        </w:rPr>
        <w:t xml:space="preserve"> </w:t>
      </w:r>
      <w:r>
        <w:t>diploma</w:t>
      </w:r>
      <w:r>
        <w:rPr>
          <w:spacing w:val="-6"/>
        </w:rPr>
        <w:t xml:space="preserve"> </w:t>
      </w:r>
      <w:r>
        <w:t>and</w:t>
      </w:r>
      <w:r>
        <w:rPr>
          <w:spacing w:val="-5"/>
        </w:rPr>
        <w:t xml:space="preserve"> </w:t>
      </w:r>
      <w:r>
        <w:t>credit</w:t>
      </w:r>
      <w:r>
        <w:rPr>
          <w:spacing w:val="-6"/>
        </w:rPr>
        <w:t xml:space="preserve"> </w:t>
      </w:r>
      <w:r>
        <w:t>s</w:t>
      </w:r>
      <w:r>
        <w:rPr>
          <w:spacing w:val="-5"/>
        </w:rPr>
        <w:t xml:space="preserve"> </w:t>
      </w:r>
      <w:r>
        <w:t>for</w:t>
      </w:r>
      <w:r>
        <w:rPr>
          <w:spacing w:val="-6"/>
        </w:rPr>
        <w:t xml:space="preserve"> </w:t>
      </w:r>
      <w:r>
        <w:t>services</w:t>
      </w:r>
      <w:r>
        <w:rPr>
          <w:spacing w:val="-5"/>
        </w:rPr>
        <w:t xml:space="preserve"> </w:t>
      </w:r>
      <w:r>
        <w:t>and</w:t>
      </w:r>
      <w:r>
        <w:rPr>
          <w:spacing w:val="-6"/>
        </w:rPr>
        <w:t xml:space="preserve"> </w:t>
      </w:r>
      <w:r>
        <w:t>hours you earn in the Eminence’s Barber Academy’s program is also at the complete discretion of the institution to which you may seek to transfer. If the diploma that you earn at this institution is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Eminence Barber Academy to determine if your diploma, credits and services will</w:t>
      </w:r>
      <w:r>
        <w:rPr>
          <w:spacing w:val="-21"/>
        </w:rPr>
        <w:t xml:space="preserve"> </w:t>
      </w:r>
      <w:r>
        <w:t>transfer.</w:t>
      </w:r>
    </w:p>
    <w:p w14:paraId="547FD78E" w14:textId="77777777" w:rsidR="00261B19" w:rsidRDefault="00261B19" w:rsidP="00803AA6">
      <w:pPr>
        <w:pStyle w:val="BodyText"/>
        <w:spacing w:before="11"/>
        <w:jc w:val="both"/>
        <w:rPr>
          <w:sz w:val="18"/>
        </w:rPr>
      </w:pPr>
    </w:p>
    <w:p w14:paraId="477D4185" w14:textId="77777777" w:rsidR="00261B19" w:rsidRPr="00475DD9" w:rsidRDefault="00261B19" w:rsidP="00475DD9">
      <w:pPr>
        <w:pStyle w:val="Heading2"/>
      </w:pPr>
      <w:bookmarkStart w:id="74" w:name="_Toc12635615"/>
      <w:bookmarkStart w:id="75" w:name="_Toc12635831"/>
      <w:r w:rsidRPr="00475DD9">
        <w:t>Disabled Visitors/Wheelchair Access</w:t>
      </w:r>
      <w:bookmarkEnd w:id="74"/>
      <w:bookmarkEnd w:id="75"/>
    </w:p>
    <w:p w14:paraId="2B476A7A" w14:textId="77777777" w:rsidR="00261B19" w:rsidRDefault="00261B19" w:rsidP="00803AA6">
      <w:pPr>
        <w:pStyle w:val="BodyText"/>
        <w:spacing w:before="3"/>
        <w:ind w:left="1304"/>
        <w:jc w:val="both"/>
      </w:pPr>
      <w:r>
        <w:t>Access for disabled people to the institution’s facility is available at the Academy.</w:t>
      </w:r>
    </w:p>
    <w:p w14:paraId="6DCC9805" w14:textId="77777777" w:rsidR="00261B19" w:rsidRDefault="00261B19" w:rsidP="00803AA6">
      <w:pPr>
        <w:pStyle w:val="BodyText"/>
        <w:spacing w:before="8"/>
        <w:jc w:val="both"/>
        <w:rPr>
          <w:sz w:val="19"/>
        </w:rPr>
      </w:pPr>
    </w:p>
    <w:p w14:paraId="5CF0DF84" w14:textId="77777777" w:rsidR="00261B19" w:rsidRPr="00475DD9" w:rsidRDefault="00261B19" w:rsidP="00475DD9">
      <w:pPr>
        <w:pStyle w:val="Heading2"/>
      </w:pPr>
      <w:bookmarkStart w:id="76" w:name="_Toc12635616"/>
      <w:bookmarkStart w:id="77" w:name="_Toc12635832"/>
      <w:r w:rsidRPr="00475DD9">
        <w:t>Attendance Policy and Tardy Arrivals</w:t>
      </w:r>
      <w:bookmarkEnd w:id="76"/>
      <w:bookmarkEnd w:id="77"/>
    </w:p>
    <w:p w14:paraId="1FBBB3C8" w14:textId="611C8887" w:rsidR="00261B19" w:rsidRPr="00176ACC" w:rsidRDefault="00261B19" w:rsidP="00803AA6">
      <w:pPr>
        <w:pStyle w:val="BodyText"/>
        <w:spacing w:before="3"/>
        <w:ind w:left="1304" w:right="1880"/>
        <w:jc w:val="both"/>
        <w:rPr>
          <w:color w:val="000000" w:themeColor="text1"/>
        </w:rPr>
      </w:pPr>
      <w:r w:rsidRPr="00176ACC">
        <w:rPr>
          <w:color w:val="000000" w:themeColor="text1"/>
        </w:rPr>
        <w:t xml:space="preserve">School starts promptly at 8:30 am for full time students and 5:00 pm for part- time students.  The school doors will be locked at 8:50 am 5:20 pm, </w:t>
      </w:r>
      <w:r w:rsidRPr="00077762">
        <w:rPr>
          <w:color w:val="000000" w:themeColor="text1"/>
        </w:rPr>
        <w:t xml:space="preserve">students arriving after these times will </w:t>
      </w:r>
      <w:r w:rsidR="002A10C9" w:rsidRPr="00077762">
        <w:rPr>
          <w:color w:val="000000" w:themeColor="text1"/>
        </w:rPr>
        <w:t xml:space="preserve">be required to wait to clock in until after theory class is complete, which is: at 9:30 am for day students and 6:00 pm for evening students. </w:t>
      </w:r>
      <w:r w:rsidRPr="00077762">
        <w:rPr>
          <w:color w:val="000000" w:themeColor="text1"/>
        </w:rPr>
        <w:t>It is the student’s r</w:t>
      </w:r>
      <w:r w:rsidRPr="00176ACC">
        <w:rPr>
          <w:color w:val="000000" w:themeColor="text1"/>
        </w:rPr>
        <w:t xml:space="preserve">esponsibility to be on time and make up hours missed. </w:t>
      </w:r>
    </w:p>
    <w:p w14:paraId="7EECB78D" w14:textId="77777777" w:rsidR="00261B19" w:rsidRDefault="00261B19" w:rsidP="00803AA6">
      <w:pPr>
        <w:pStyle w:val="BodyText"/>
        <w:spacing w:before="3"/>
        <w:ind w:left="1304" w:right="1880"/>
        <w:jc w:val="both"/>
      </w:pPr>
    </w:p>
    <w:p w14:paraId="5A4A8964" w14:textId="77777777" w:rsidR="00261B19" w:rsidRPr="00475DD9" w:rsidRDefault="00261B19" w:rsidP="00475DD9">
      <w:pPr>
        <w:pStyle w:val="Heading2"/>
      </w:pPr>
      <w:bookmarkStart w:id="78" w:name="_Toc12635617"/>
      <w:bookmarkStart w:id="79" w:name="_Toc12635833"/>
      <w:r w:rsidRPr="00475DD9">
        <w:t>Make-Up Policies Work Policy</w:t>
      </w:r>
      <w:bookmarkEnd w:id="78"/>
      <w:bookmarkEnd w:id="79"/>
    </w:p>
    <w:p w14:paraId="7885B431" w14:textId="77777777" w:rsidR="00261B19" w:rsidRDefault="00261B19" w:rsidP="00803AA6">
      <w:pPr>
        <w:pStyle w:val="BodyText"/>
        <w:ind w:left="1305" w:right="1311"/>
        <w:jc w:val="both"/>
      </w:pPr>
      <w:r>
        <w:t>It is the student's responsibility to make up any missed work due to absence or being late to class. The student shall contact the instructor as soon as they return in order to make arrangements to complete the assignments that were missed.</w:t>
      </w:r>
    </w:p>
    <w:p w14:paraId="3C5EA719" w14:textId="77777777" w:rsidR="00261B19" w:rsidRDefault="00261B19" w:rsidP="00803AA6">
      <w:pPr>
        <w:pStyle w:val="BodyText"/>
        <w:spacing w:before="2"/>
        <w:jc w:val="both"/>
      </w:pPr>
    </w:p>
    <w:p w14:paraId="163D481F" w14:textId="77777777" w:rsidR="00261B19" w:rsidRPr="00475DD9" w:rsidRDefault="00261B19" w:rsidP="00475DD9">
      <w:pPr>
        <w:pStyle w:val="Heading2"/>
      </w:pPr>
      <w:bookmarkStart w:id="80" w:name="_Toc12635618"/>
      <w:bookmarkStart w:id="81" w:name="_Toc12635834"/>
      <w:r w:rsidRPr="00475DD9">
        <w:t>Time Clock Credit Policy/Theory hours &amp; Practice Operations/Credit Procedure</w:t>
      </w:r>
      <w:bookmarkEnd w:id="80"/>
      <w:bookmarkEnd w:id="81"/>
    </w:p>
    <w:p w14:paraId="48047F2A" w14:textId="77777777" w:rsidR="00261B19" w:rsidRPr="00FF1054" w:rsidRDefault="00261B19" w:rsidP="00803AA6">
      <w:pPr>
        <w:pStyle w:val="BodyText"/>
        <w:ind w:left="1304" w:right="1313"/>
        <w:jc w:val="both"/>
        <w:rPr>
          <w:strike/>
        </w:rPr>
      </w:pPr>
      <w:r>
        <w:t>Students at Eminence Barber Academy record their attendance on time/operations card by entering their time to clock IN at the start of the day, OUT for a lunch period, IN when returning to class and OUT at the end of the class day. Students receive credit for a task/operation/project completed after each action is verified</w:t>
      </w:r>
      <w:r>
        <w:rPr>
          <w:spacing w:val="-7"/>
        </w:rPr>
        <w:t xml:space="preserve"> </w:t>
      </w:r>
      <w:r>
        <w:t>by</w:t>
      </w:r>
      <w:r>
        <w:rPr>
          <w:spacing w:val="-7"/>
        </w:rPr>
        <w:t xml:space="preserve"> </w:t>
      </w:r>
      <w:r>
        <w:t>an</w:t>
      </w:r>
      <w:r>
        <w:rPr>
          <w:spacing w:val="-6"/>
        </w:rPr>
        <w:t xml:space="preserve"> </w:t>
      </w:r>
      <w:r>
        <w:t>instructor.</w:t>
      </w:r>
      <w:r>
        <w:rPr>
          <w:spacing w:val="-6"/>
        </w:rPr>
        <w:t xml:space="preserve"> </w:t>
      </w:r>
    </w:p>
    <w:p w14:paraId="6F8F470C" w14:textId="77777777" w:rsidR="00261B19" w:rsidRDefault="00261B19" w:rsidP="00803AA6">
      <w:pPr>
        <w:pStyle w:val="BodyText"/>
        <w:spacing w:before="1"/>
        <w:jc w:val="both"/>
      </w:pPr>
    </w:p>
    <w:p w14:paraId="66A57A90" w14:textId="77777777" w:rsidR="00261B19" w:rsidRPr="00475DD9" w:rsidRDefault="00261B19" w:rsidP="00475DD9">
      <w:pPr>
        <w:pStyle w:val="Heading2"/>
      </w:pPr>
      <w:bookmarkStart w:id="82" w:name="_Toc12635619"/>
      <w:bookmarkStart w:id="83" w:name="_Toc12635835"/>
      <w:r w:rsidRPr="00475DD9">
        <w:t>Leave of Absence (LOA)</w:t>
      </w:r>
      <w:bookmarkEnd w:id="82"/>
      <w:bookmarkEnd w:id="83"/>
    </w:p>
    <w:p w14:paraId="755BD308" w14:textId="77777777" w:rsidR="00261B19" w:rsidRDefault="00261B19" w:rsidP="00803AA6">
      <w:pPr>
        <w:pStyle w:val="BodyText"/>
        <w:ind w:left="1304" w:right="1309"/>
        <w:jc w:val="both"/>
      </w:pPr>
      <w:r>
        <w:t>Eminence</w:t>
      </w:r>
      <w:r>
        <w:rPr>
          <w:spacing w:val="-4"/>
        </w:rPr>
        <w:t xml:space="preserve"> </w:t>
      </w:r>
      <w:r>
        <w:t>Barber</w:t>
      </w:r>
      <w:r>
        <w:rPr>
          <w:spacing w:val="-3"/>
        </w:rPr>
        <w:t xml:space="preserve"> </w:t>
      </w:r>
      <w:r>
        <w:t>Academy</w:t>
      </w:r>
      <w:r>
        <w:rPr>
          <w:spacing w:val="-5"/>
        </w:rPr>
        <w:t xml:space="preserve"> </w:t>
      </w:r>
      <w:r>
        <w:t>does</w:t>
      </w:r>
      <w:r>
        <w:rPr>
          <w:spacing w:val="-3"/>
        </w:rPr>
        <w:t xml:space="preserve"> </w:t>
      </w:r>
      <w:r>
        <w:t>not</w:t>
      </w:r>
      <w:r>
        <w:rPr>
          <w:spacing w:val="-4"/>
        </w:rPr>
        <w:t xml:space="preserve"> </w:t>
      </w:r>
      <w:r>
        <w:t>currently</w:t>
      </w:r>
      <w:r>
        <w:rPr>
          <w:spacing w:val="-4"/>
        </w:rPr>
        <w:t xml:space="preserve"> </w:t>
      </w:r>
      <w:r>
        <w:t>offer</w:t>
      </w:r>
      <w:r>
        <w:rPr>
          <w:spacing w:val="-3"/>
        </w:rPr>
        <w:t xml:space="preserve"> </w:t>
      </w:r>
      <w:r>
        <w:t>a</w:t>
      </w:r>
      <w:r>
        <w:rPr>
          <w:spacing w:val="-5"/>
        </w:rPr>
        <w:t xml:space="preserve"> </w:t>
      </w:r>
      <w:r>
        <w:t>Leave</w:t>
      </w:r>
      <w:r>
        <w:rPr>
          <w:spacing w:val="-3"/>
        </w:rPr>
        <w:t xml:space="preserve"> </w:t>
      </w:r>
      <w:r>
        <w:t>of</w:t>
      </w:r>
      <w:r>
        <w:rPr>
          <w:spacing w:val="-4"/>
        </w:rPr>
        <w:t xml:space="preserve"> </w:t>
      </w:r>
      <w:r>
        <w:t>Absence.</w:t>
      </w:r>
      <w:r>
        <w:rPr>
          <w:spacing w:val="-3"/>
        </w:rPr>
        <w:t xml:space="preserve"> </w:t>
      </w:r>
      <w:r>
        <w:t>Students</w:t>
      </w:r>
      <w:r>
        <w:rPr>
          <w:spacing w:val="-4"/>
        </w:rPr>
        <w:t xml:space="preserve"> </w:t>
      </w:r>
      <w:r>
        <w:t>are</w:t>
      </w:r>
      <w:r>
        <w:rPr>
          <w:spacing w:val="-3"/>
        </w:rPr>
        <w:t xml:space="preserve"> </w:t>
      </w:r>
      <w:r>
        <w:t>given</w:t>
      </w:r>
      <w:r>
        <w:rPr>
          <w:spacing w:val="-4"/>
        </w:rPr>
        <w:t xml:space="preserve"> </w:t>
      </w:r>
      <w:r>
        <w:t>holidays</w:t>
      </w:r>
      <w:r>
        <w:rPr>
          <w:spacing w:val="-4"/>
        </w:rPr>
        <w:t xml:space="preserve"> </w:t>
      </w:r>
      <w:r>
        <w:t>and</w:t>
      </w:r>
      <w:r>
        <w:rPr>
          <w:spacing w:val="-3"/>
        </w:rPr>
        <w:t xml:space="preserve"> </w:t>
      </w:r>
      <w:r>
        <w:t>10 additional days in their contract to use in the event of illness, family event or other matters. In the event a student</w:t>
      </w:r>
      <w:r>
        <w:rPr>
          <w:spacing w:val="-6"/>
        </w:rPr>
        <w:t xml:space="preserve"> </w:t>
      </w:r>
      <w:r>
        <w:t>is</w:t>
      </w:r>
      <w:r>
        <w:rPr>
          <w:spacing w:val="-5"/>
        </w:rPr>
        <w:t xml:space="preserve"> </w:t>
      </w:r>
      <w:r>
        <w:t>absent</w:t>
      </w:r>
      <w:r>
        <w:rPr>
          <w:spacing w:val="-6"/>
        </w:rPr>
        <w:t xml:space="preserve"> </w:t>
      </w:r>
      <w:r>
        <w:t>14</w:t>
      </w:r>
      <w:r>
        <w:rPr>
          <w:spacing w:val="-5"/>
        </w:rPr>
        <w:t xml:space="preserve"> </w:t>
      </w:r>
      <w:r>
        <w:t>calendar</w:t>
      </w:r>
      <w:r>
        <w:rPr>
          <w:spacing w:val="-5"/>
        </w:rPr>
        <w:t xml:space="preserve"> </w:t>
      </w:r>
      <w:r>
        <w:t>day</w:t>
      </w:r>
      <w:r>
        <w:rPr>
          <w:spacing w:val="-6"/>
        </w:rPr>
        <w:t xml:space="preserve"> </w:t>
      </w:r>
      <w:r>
        <w:t>said</w:t>
      </w:r>
      <w:r>
        <w:rPr>
          <w:spacing w:val="-5"/>
        </w:rPr>
        <w:t xml:space="preserve"> </w:t>
      </w:r>
      <w:r>
        <w:t>student</w:t>
      </w:r>
      <w:r>
        <w:rPr>
          <w:spacing w:val="-6"/>
        </w:rPr>
        <w:t xml:space="preserve"> </w:t>
      </w:r>
      <w:r>
        <w:t>will</w:t>
      </w:r>
      <w:r>
        <w:rPr>
          <w:spacing w:val="-5"/>
        </w:rPr>
        <w:t xml:space="preserve"> </w:t>
      </w:r>
      <w:r>
        <w:t>be</w:t>
      </w:r>
      <w:r>
        <w:rPr>
          <w:spacing w:val="-5"/>
        </w:rPr>
        <w:t xml:space="preserve"> </w:t>
      </w:r>
      <w:r>
        <w:t>dropped</w:t>
      </w:r>
      <w:r>
        <w:rPr>
          <w:spacing w:val="-6"/>
        </w:rPr>
        <w:t xml:space="preserve"> </w:t>
      </w:r>
      <w:r>
        <w:t>but</w:t>
      </w:r>
      <w:r>
        <w:rPr>
          <w:spacing w:val="-5"/>
        </w:rPr>
        <w:t xml:space="preserve"> </w:t>
      </w:r>
      <w:r>
        <w:t>is</w:t>
      </w:r>
      <w:r>
        <w:rPr>
          <w:spacing w:val="-6"/>
        </w:rPr>
        <w:t xml:space="preserve"> </w:t>
      </w:r>
      <w:r>
        <w:t>eligible</w:t>
      </w:r>
      <w:r>
        <w:rPr>
          <w:spacing w:val="-5"/>
        </w:rPr>
        <w:t xml:space="preserve"> </w:t>
      </w:r>
      <w:r>
        <w:t>to</w:t>
      </w:r>
      <w:r>
        <w:rPr>
          <w:spacing w:val="-5"/>
        </w:rPr>
        <w:t xml:space="preserve"> </w:t>
      </w:r>
      <w:r>
        <w:t>reenroll</w:t>
      </w:r>
      <w:r>
        <w:rPr>
          <w:spacing w:val="-6"/>
        </w:rPr>
        <w:t xml:space="preserve"> </w:t>
      </w:r>
      <w:r>
        <w:t>per</w:t>
      </w:r>
      <w:r>
        <w:rPr>
          <w:spacing w:val="-5"/>
        </w:rPr>
        <w:t xml:space="preserve"> </w:t>
      </w:r>
      <w:r>
        <w:t>the</w:t>
      </w:r>
      <w:r>
        <w:rPr>
          <w:spacing w:val="-6"/>
        </w:rPr>
        <w:t xml:space="preserve"> </w:t>
      </w:r>
      <w:r>
        <w:t>terms</w:t>
      </w:r>
      <w:r>
        <w:rPr>
          <w:spacing w:val="-5"/>
        </w:rPr>
        <w:t xml:space="preserve"> </w:t>
      </w:r>
      <w:r>
        <w:t>of</w:t>
      </w:r>
      <w:r>
        <w:rPr>
          <w:spacing w:val="-5"/>
        </w:rPr>
        <w:t xml:space="preserve"> </w:t>
      </w:r>
      <w:r>
        <w:t>the re enrollment</w:t>
      </w:r>
      <w:r>
        <w:rPr>
          <w:spacing w:val="-3"/>
        </w:rPr>
        <w:t xml:space="preserve"> </w:t>
      </w:r>
      <w:r>
        <w:t>policy.</w:t>
      </w:r>
    </w:p>
    <w:p w14:paraId="5EBBC940" w14:textId="77777777" w:rsidR="00261B19" w:rsidRDefault="00261B19" w:rsidP="00803AA6">
      <w:pPr>
        <w:jc w:val="both"/>
        <w:sectPr w:rsidR="00261B19">
          <w:pgSz w:w="12240" w:h="15840"/>
          <w:pgMar w:top="1500" w:right="120" w:bottom="1200" w:left="140" w:header="0" w:footer="925" w:gutter="0"/>
          <w:cols w:space="720"/>
        </w:sectPr>
      </w:pPr>
    </w:p>
    <w:p w14:paraId="65247317" w14:textId="77777777" w:rsidR="00261B19" w:rsidRPr="00475DD9" w:rsidRDefault="00261B19" w:rsidP="00475DD9">
      <w:pPr>
        <w:pStyle w:val="Heading2"/>
      </w:pPr>
      <w:bookmarkStart w:id="84" w:name="_Toc12635620"/>
      <w:bookmarkStart w:id="85" w:name="_Toc12635836"/>
      <w:r w:rsidRPr="00475DD9">
        <w:lastRenderedPageBreak/>
        <w:t>Graduation Requirements</w:t>
      </w:r>
      <w:bookmarkEnd w:id="84"/>
      <w:bookmarkEnd w:id="85"/>
    </w:p>
    <w:p w14:paraId="42602733" w14:textId="77777777" w:rsidR="00261B19" w:rsidRDefault="00261B19" w:rsidP="00803AA6">
      <w:pPr>
        <w:pStyle w:val="BodyText"/>
        <w:spacing w:before="3"/>
        <w:ind w:left="1304" w:right="1311"/>
        <w:jc w:val="both"/>
      </w:pPr>
      <w:r>
        <w:t>To graduate and receive a Eminence Barber Academy diploma, students must pass all courses with a cumulative average of 75%, and have completed the requisite clock hours, have paid all tuition and fees in full, have performed the required number of treatments, cuts, and operations required by the state of California</w:t>
      </w:r>
      <w:r>
        <w:rPr>
          <w:spacing w:val="-7"/>
        </w:rPr>
        <w:t xml:space="preserve"> </w:t>
      </w:r>
      <w:r>
        <w:t>for</w:t>
      </w:r>
      <w:r>
        <w:rPr>
          <w:spacing w:val="-7"/>
        </w:rPr>
        <w:t xml:space="preserve"> </w:t>
      </w:r>
      <w:r>
        <w:t xml:space="preserve">licensure </w:t>
      </w:r>
      <w:r w:rsidRPr="00176ACC">
        <w:rPr>
          <w:color w:val="000000" w:themeColor="text1"/>
        </w:rPr>
        <w:t>and pass a final practical mock exam with a 70% or higher score.</w:t>
      </w:r>
      <w:r w:rsidRPr="00176ACC">
        <w:rPr>
          <w:color w:val="000000" w:themeColor="text1"/>
          <w:spacing w:val="-7"/>
        </w:rPr>
        <w:t xml:space="preserve">  </w:t>
      </w:r>
      <w:r>
        <w:t>At</w:t>
      </w:r>
      <w:r>
        <w:rPr>
          <w:spacing w:val="-7"/>
        </w:rPr>
        <w:t xml:space="preserve"> </w:t>
      </w:r>
      <w:r>
        <w:t>the</w:t>
      </w:r>
      <w:r>
        <w:rPr>
          <w:spacing w:val="-7"/>
        </w:rPr>
        <w:t xml:space="preserve"> </w:t>
      </w:r>
      <w:r>
        <w:t>time</w:t>
      </w:r>
      <w:r>
        <w:rPr>
          <w:spacing w:val="-7"/>
        </w:rPr>
        <w:t xml:space="preserve"> </w:t>
      </w:r>
      <w:r>
        <w:t>of</w:t>
      </w:r>
      <w:r>
        <w:rPr>
          <w:spacing w:val="-7"/>
        </w:rPr>
        <w:t xml:space="preserve"> </w:t>
      </w:r>
      <w:r>
        <w:t>graduation,</w:t>
      </w:r>
      <w:r>
        <w:rPr>
          <w:spacing w:val="-6"/>
        </w:rPr>
        <w:t xml:space="preserve"> </w:t>
      </w:r>
      <w:r>
        <w:t>each</w:t>
      </w:r>
      <w:r>
        <w:rPr>
          <w:spacing w:val="-7"/>
        </w:rPr>
        <w:t xml:space="preserve"> </w:t>
      </w:r>
      <w:r>
        <w:t>student</w:t>
      </w:r>
      <w:r>
        <w:rPr>
          <w:spacing w:val="-7"/>
        </w:rPr>
        <w:t xml:space="preserve"> </w:t>
      </w:r>
      <w:r>
        <w:t>will</w:t>
      </w:r>
      <w:r>
        <w:rPr>
          <w:spacing w:val="-10"/>
        </w:rPr>
        <w:t xml:space="preserve"> </w:t>
      </w:r>
      <w:r>
        <w:t>be</w:t>
      </w:r>
      <w:r>
        <w:rPr>
          <w:spacing w:val="-7"/>
        </w:rPr>
        <w:t xml:space="preserve"> </w:t>
      </w:r>
      <w:r>
        <w:t>given</w:t>
      </w:r>
      <w:r>
        <w:rPr>
          <w:spacing w:val="-8"/>
        </w:rPr>
        <w:t xml:space="preserve"> </w:t>
      </w:r>
      <w:r>
        <w:t>an</w:t>
      </w:r>
      <w:r>
        <w:rPr>
          <w:spacing w:val="-8"/>
        </w:rPr>
        <w:t xml:space="preserve"> </w:t>
      </w:r>
      <w:r>
        <w:t>Eminence</w:t>
      </w:r>
      <w:r>
        <w:rPr>
          <w:spacing w:val="-6"/>
        </w:rPr>
        <w:t xml:space="preserve"> </w:t>
      </w:r>
      <w:r>
        <w:t>Barber</w:t>
      </w:r>
      <w:r>
        <w:rPr>
          <w:spacing w:val="-7"/>
        </w:rPr>
        <w:t xml:space="preserve"> </w:t>
      </w:r>
      <w:r>
        <w:t xml:space="preserve">Academy diploma, which states that he or she is a graduate. </w:t>
      </w:r>
    </w:p>
    <w:p w14:paraId="7DCCB44D" w14:textId="77777777" w:rsidR="00261B19" w:rsidRDefault="00261B19" w:rsidP="00261B19">
      <w:pPr>
        <w:pStyle w:val="BodyText"/>
      </w:pPr>
    </w:p>
    <w:p w14:paraId="312DF9F1" w14:textId="77777777" w:rsidR="00261B19" w:rsidRDefault="00261B19" w:rsidP="00261B19">
      <w:pPr>
        <w:pStyle w:val="Heading2"/>
        <w:spacing w:line="240" w:lineRule="auto"/>
        <w:ind w:left="3470"/>
      </w:pPr>
      <w:bookmarkStart w:id="86" w:name="_Toc12635621"/>
      <w:bookmarkStart w:id="87" w:name="_Toc12635837"/>
      <w:r>
        <w:t>SATISFACTORY ACADEMIC PROGRESS POLICY</w:t>
      </w:r>
      <w:bookmarkEnd w:id="86"/>
      <w:bookmarkEnd w:id="87"/>
    </w:p>
    <w:p w14:paraId="4BDA51B7" w14:textId="77777777" w:rsidR="00261B19" w:rsidRDefault="00261B19" w:rsidP="00261B19">
      <w:pPr>
        <w:pStyle w:val="BodyText"/>
        <w:spacing w:before="8"/>
        <w:rPr>
          <w:b/>
          <w:sz w:val="19"/>
        </w:rPr>
      </w:pPr>
    </w:p>
    <w:p w14:paraId="117DB80B" w14:textId="77777777" w:rsidR="00261B19" w:rsidRDefault="00261B19" w:rsidP="00475DD9">
      <w:pPr>
        <w:pStyle w:val="Heading2"/>
      </w:pPr>
      <w:bookmarkStart w:id="88" w:name="_Toc12635622"/>
      <w:bookmarkStart w:id="89" w:name="_Toc12635838"/>
      <w:r>
        <w:t>Satisfactory Academic Progress Policy (SAP)</w:t>
      </w:r>
      <w:bookmarkEnd w:id="88"/>
      <w:bookmarkEnd w:id="89"/>
    </w:p>
    <w:p w14:paraId="1F0A3A51" w14:textId="77777777" w:rsidR="00261B19" w:rsidRDefault="00261B19" w:rsidP="00261B19">
      <w:pPr>
        <w:pStyle w:val="BodyText"/>
        <w:spacing w:before="3"/>
        <w:ind w:left="1304" w:right="1309"/>
        <w:jc w:val="both"/>
      </w:pPr>
      <w:r>
        <w:t xml:space="preserve">Eminence Barber Academy’s Satisfactory Academic Progress Policy is consistently applied to </w:t>
      </w:r>
      <w:r>
        <w:rPr>
          <w:b/>
        </w:rPr>
        <w:t xml:space="preserve">all </w:t>
      </w:r>
      <w:r>
        <w:t xml:space="preserve">students enrolled at the school, regardless of their class schedule. It is printed in the catalog to ensure that </w:t>
      </w:r>
      <w:r>
        <w:rPr>
          <w:b/>
        </w:rPr>
        <w:t xml:space="preserve">all </w:t>
      </w:r>
      <w:r>
        <w:t>students receive a copy prior to enrollment. The policy complies with the guidelines established by the National Accrediting Commission of Career Arts and Sciences (NACCAS) and the federal regulations established by the United States Department of Education. Eminence Barber Academy’s Satisfactory Academic Progress Policy includes both quantitative (attendance) and qualitative (academic performance) elements that are evaluated on a cumulative basis, as explained in the policy.</w:t>
      </w:r>
    </w:p>
    <w:p w14:paraId="666BF15E" w14:textId="77777777" w:rsidR="00261B19" w:rsidRDefault="00261B19" w:rsidP="00261B19">
      <w:pPr>
        <w:pStyle w:val="BodyText"/>
        <w:spacing w:before="1"/>
      </w:pPr>
    </w:p>
    <w:p w14:paraId="561788FA" w14:textId="77777777" w:rsidR="00261B19" w:rsidRPr="00475DD9" w:rsidRDefault="00261B19" w:rsidP="00475DD9">
      <w:pPr>
        <w:pStyle w:val="Heading2"/>
      </w:pPr>
      <w:bookmarkStart w:id="90" w:name="_Toc12635623"/>
      <w:bookmarkStart w:id="91" w:name="_Toc12635839"/>
      <w:r w:rsidRPr="00475DD9">
        <w:t>Evaluation Periods</w:t>
      </w:r>
      <w:bookmarkEnd w:id="90"/>
      <w:bookmarkEnd w:id="91"/>
    </w:p>
    <w:p w14:paraId="5FEEB2E3" w14:textId="77777777" w:rsidR="00261B19" w:rsidRDefault="00261B19" w:rsidP="00261B19">
      <w:pPr>
        <w:pStyle w:val="BodyText"/>
        <w:spacing w:line="226" w:lineRule="exact"/>
        <w:ind w:left="1304"/>
      </w:pPr>
      <w:r>
        <w:t>Barbering Program students are evaluated at 450, 900 and 1200 scheduled hours.</w:t>
      </w:r>
    </w:p>
    <w:p w14:paraId="6351A706" w14:textId="77777777" w:rsidR="00261B19" w:rsidRDefault="00261B19" w:rsidP="00261B19">
      <w:pPr>
        <w:pStyle w:val="BodyText"/>
        <w:spacing w:before="1"/>
      </w:pPr>
    </w:p>
    <w:p w14:paraId="4E8174FC" w14:textId="77777777" w:rsidR="00261B19" w:rsidRPr="00475DD9" w:rsidRDefault="00261B19" w:rsidP="00475DD9">
      <w:pPr>
        <w:pStyle w:val="Heading2"/>
      </w:pPr>
      <w:bookmarkStart w:id="92" w:name="_Toc12635624"/>
      <w:bookmarkStart w:id="93" w:name="_Toc12635840"/>
      <w:r w:rsidRPr="00475DD9">
        <w:t>Transfer Students</w:t>
      </w:r>
      <w:bookmarkEnd w:id="92"/>
      <w:bookmarkEnd w:id="93"/>
    </w:p>
    <w:p w14:paraId="5771BF49" w14:textId="77777777" w:rsidR="00261B19" w:rsidRDefault="00261B19" w:rsidP="00261B19">
      <w:pPr>
        <w:pStyle w:val="BodyText"/>
        <w:ind w:left="1304" w:right="1543"/>
      </w:pPr>
      <w:r>
        <w:t>Transfer Students are evaluated at the midpoint of the contracted hours or the established evaluation periods, whichever comes first.</w:t>
      </w:r>
    </w:p>
    <w:p w14:paraId="41C44842" w14:textId="77777777" w:rsidR="00261B19" w:rsidRDefault="00261B19" w:rsidP="00261B19">
      <w:pPr>
        <w:pStyle w:val="BodyText"/>
        <w:spacing w:before="10"/>
        <w:rPr>
          <w:sz w:val="19"/>
        </w:rPr>
      </w:pPr>
    </w:p>
    <w:p w14:paraId="2214E5AB" w14:textId="77777777" w:rsidR="00261B19" w:rsidRPr="00475DD9" w:rsidRDefault="00261B19" w:rsidP="00475DD9">
      <w:pPr>
        <w:pStyle w:val="Heading2"/>
      </w:pPr>
      <w:bookmarkStart w:id="94" w:name="_Toc12635625"/>
      <w:bookmarkStart w:id="95" w:name="_Toc12635841"/>
      <w:r w:rsidRPr="00475DD9">
        <w:t>Attendance Progress Evaluation (Quantitative)</w:t>
      </w:r>
      <w:bookmarkEnd w:id="94"/>
      <w:bookmarkEnd w:id="95"/>
    </w:p>
    <w:p w14:paraId="16BB94DC" w14:textId="77777777" w:rsidR="00261B19" w:rsidRDefault="00261B19" w:rsidP="00261B19">
      <w:pPr>
        <w:pStyle w:val="BodyText"/>
        <w:ind w:left="1304" w:right="1310"/>
        <w:jc w:val="both"/>
      </w:pPr>
      <w:r>
        <w:t>Students</w:t>
      </w:r>
      <w:r>
        <w:rPr>
          <w:spacing w:val="-12"/>
        </w:rPr>
        <w:t xml:space="preserve"> </w:t>
      </w:r>
      <w:r>
        <w:t>are</w:t>
      </w:r>
      <w:r>
        <w:rPr>
          <w:spacing w:val="-11"/>
        </w:rPr>
        <w:t xml:space="preserve"> </w:t>
      </w:r>
      <w:r>
        <w:t>required</w:t>
      </w:r>
      <w:r>
        <w:rPr>
          <w:spacing w:val="-13"/>
        </w:rPr>
        <w:t xml:space="preserve"> </w:t>
      </w:r>
      <w:r>
        <w:t>to</w:t>
      </w:r>
      <w:r>
        <w:rPr>
          <w:spacing w:val="-12"/>
        </w:rPr>
        <w:t xml:space="preserve"> </w:t>
      </w:r>
      <w:r>
        <w:t>attend</w:t>
      </w:r>
      <w:r>
        <w:rPr>
          <w:spacing w:val="-12"/>
        </w:rPr>
        <w:t xml:space="preserve"> </w:t>
      </w:r>
      <w:r>
        <w:t>a</w:t>
      </w:r>
      <w:r>
        <w:rPr>
          <w:spacing w:val="-13"/>
        </w:rPr>
        <w:t xml:space="preserve"> </w:t>
      </w:r>
      <w:r>
        <w:t>minimum</w:t>
      </w:r>
      <w:r>
        <w:rPr>
          <w:spacing w:val="-12"/>
        </w:rPr>
        <w:t xml:space="preserve"> </w:t>
      </w:r>
      <w:r>
        <w:t>of</w:t>
      </w:r>
      <w:r>
        <w:rPr>
          <w:spacing w:val="-12"/>
        </w:rPr>
        <w:t xml:space="preserve"> </w:t>
      </w:r>
      <w:r>
        <w:t>67%</w:t>
      </w:r>
      <w:r>
        <w:rPr>
          <w:spacing w:val="-12"/>
        </w:rPr>
        <w:t xml:space="preserve"> </w:t>
      </w:r>
      <w:r>
        <w:t>of</w:t>
      </w:r>
      <w:r>
        <w:rPr>
          <w:spacing w:val="-11"/>
        </w:rPr>
        <w:t xml:space="preserve"> </w:t>
      </w:r>
      <w:r>
        <w:t>the</w:t>
      </w:r>
      <w:r>
        <w:rPr>
          <w:spacing w:val="-12"/>
        </w:rPr>
        <w:t xml:space="preserve"> </w:t>
      </w:r>
      <w:r>
        <w:t>scheduled</w:t>
      </w:r>
      <w:r>
        <w:rPr>
          <w:spacing w:val="-12"/>
        </w:rPr>
        <w:t xml:space="preserve"> </w:t>
      </w:r>
      <w:r>
        <w:t>hours</w:t>
      </w:r>
      <w:r>
        <w:rPr>
          <w:spacing w:val="-12"/>
        </w:rPr>
        <w:t xml:space="preserve"> </w:t>
      </w:r>
      <w:r>
        <w:t>possible</w:t>
      </w:r>
      <w:r>
        <w:rPr>
          <w:spacing w:val="-12"/>
        </w:rPr>
        <w:t xml:space="preserve"> </w:t>
      </w:r>
      <w:r>
        <w:t>in</w:t>
      </w:r>
      <w:r>
        <w:rPr>
          <w:spacing w:val="-12"/>
        </w:rPr>
        <w:t xml:space="preserve"> </w:t>
      </w:r>
      <w:r>
        <w:t>order</w:t>
      </w:r>
      <w:r>
        <w:rPr>
          <w:spacing w:val="-13"/>
        </w:rPr>
        <w:t xml:space="preserve"> </w:t>
      </w:r>
      <w:r>
        <w:t>to</w:t>
      </w:r>
      <w:r>
        <w:rPr>
          <w:spacing w:val="-12"/>
        </w:rPr>
        <w:t xml:space="preserve"> </w:t>
      </w:r>
      <w:r>
        <w:t>be</w:t>
      </w:r>
      <w:r>
        <w:rPr>
          <w:spacing w:val="-13"/>
        </w:rPr>
        <w:t xml:space="preserve"> </w:t>
      </w:r>
      <w:r>
        <w:t>considered maintaining satisfactory attendance progress. Evaluations are conducted at the end of each evaluation period to determine if the student has met the minimum requirements. The attendance percentage is determined by dividing the total hours accrued (clocked by student), by the total number of hours scheduled. At the end of each evaluation period, the school will determine if the student has maintained at least 67% cumulative attendance since the beginning of the course which indicates that, given the same attendance rate, the student will graduate within the maximum time frame</w:t>
      </w:r>
      <w:r>
        <w:rPr>
          <w:spacing w:val="-17"/>
        </w:rPr>
        <w:t xml:space="preserve"> </w:t>
      </w:r>
      <w:r>
        <w:t>allowed.</w:t>
      </w:r>
    </w:p>
    <w:p w14:paraId="354A7731" w14:textId="77777777" w:rsidR="00261B19" w:rsidRDefault="00261B19" w:rsidP="00261B19">
      <w:pPr>
        <w:pStyle w:val="BodyText"/>
      </w:pPr>
    </w:p>
    <w:p w14:paraId="04CB6048" w14:textId="77777777" w:rsidR="00261B19" w:rsidRPr="00475DD9" w:rsidRDefault="00261B19" w:rsidP="00475DD9">
      <w:pPr>
        <w:pStyle w:val="Heading2"/>
      </w:pPr>
      <w:bookmarkStart w:id="96" w:name="_Toc12635626"/>
      <w:bookmarkStart w:id="97" w:name="_Toc12635842"/>
      <w:r w:rsidRPr="00475DD9">
        <w:t>Academic Progress Evaluations (Qualitative)</w:t>
      </w:r>
      <w:bookmarkEnd w:id="96"/>
      <w:bookmarkEnd w:id="97"/>
    </w:p>
    <w:p w14:paraId="09395698" w14:textId="77777777" w:rsidR="00261B19" w:rsidRDefault="00261B19" w:rsidP="00261B19">
      <w:pPr>
        <w:pStyle w:val="BodyText"/>
        <w:ind w:left="1304" w:right="1309"/>
        <w:jc w:val="both"/>
      </w:pPr>
      <w:r>
        <w:t>The qualitative element used to determine academic progress is a reasonable system of grades as determined by assigned academic learning. Students are assigned both academic learning (written exams) and</w:t>
      </w:r>
      <w:r>
        <w:rPr>
          <w:spacing w:val="-9"/>
        </w:rPr>
        <w:t xml:space="preserve"> </w:t>
      </w:r>
      <w:r>
        <w:t>a</w:t>
      </w:r>
      <w:r>
        <w:rPr>
          <w:spacing w:val="-9"/>
        </w:rPr>
        <w:t xml:space="preserve"> </w:t>
      </w:r>
      <w:r>
        <w:t>number</w:t>
      </w:r>
      <w:r>
        <w:rPr>
          <w:spacing w:val="-8"/>
        </w:rPr>
        <w:t xml:space="preserve"> </w:t>
      </w:r>
      <w:r>
        <w:t>of</w:t>
      </w:r>
      <w:r>
        <w:rPr>
          <w:spacing w:val="-9"/>
        </w:rPr>
        <w:t xml:space="preserve"> </w:t>
      </w:r>
      <w:r>
        <w:t>practical</w:t>
      </w:r>
      <w:r>
        <w:rPr>
          <w:spacing w:val="-8"/>
        </w:rPr>
        <w:t xml:space="preserve"> </w:t>
      </w:r>
      <w:r>
        <w:t>evaluations.</w:t>
      </w:r>
      <w:r>
        <w:rPr>
          <w:spacing w:val="-9"/>
        </w:rPr>
        <w:t xml:space="preserve"> </w:t>
      </w:r>
      <w:r>
        <w:t>Academic</w:t>
      </w:r>
      <w:r>
        <w:rPr>
          <w:spacing w:val="-8"/>
        </w:rPr>
        <w:t xml:space="preserve"> </w:t>
      </w:r>
      <w:r>
        <w:t>learning</w:t>
      </w:r>
      <w:r>
        <w:rPr>
          <w:spacing w:val="-9"/>
        </w:rPr>
        <w:t xml:space="preserve"> </w:t>
      </w:r>
      <w:r>
        <w:t>is</w:t>
      </w:r>
      <w:r>
        <w:rPr>
          <w:spacing w:val="-9"/>
        </w:rPr>
        <w:t xml:space="preserve"> </w:t>
      </w:r>
      <w:r>
        <w:t>evaluated</w:t>
      </w:r>
      <w:r>
        <w:rPr>
          <w:spacing w:val="-8"/>
        </w:rPr>
        <w:t xml:space="preserve"> </w:t>
      </w:r>
      <w:r>
        <w:t>during</w:t>
      </w:r>
      <w:r>
        <w:rPr>
          <w:spacing w:val="-9"/>
        </w:rPr>
        <w:t xml:space="preserve"> </w:t>
      </w:r>
      <w:r>
        <w:t>each</w:t>
      </w:r>
      <w:r>
        <w:rPr>
          <w:spacing w:val="-8"/>
        </w:rPr>
        <w:t xml:space="preserve"> </w:t>
      </w:r>
      <w:r>
        <w:t>unit</w:t>
      </w:r>
      <w:r>
        <w:rPr>
          <w:spacing w:val="-9"/>
        </w:rPr>
        <w:t xml:space="preserve"> </w:t>
      </w:r>
      <w:r>
        <w:t>of</w:t>
      </w:r>
      <w:r>
        <w:rPr>
          <w:spacing w:val="-8"/>
        </w:rPr>
        <w:t xml:space="preserve"> </w:t>
      </w:r>
      <w:r>
        <w:t>study,</w:t>
      </w:r>
      <w:r>
        <w:rPr>
          <w:spacing w:val="-9"/>
        </w:rPr>
        <w:t xml:space="preserve"> </w:t>
      </w:r>
      <w:r>
        <w:t>using</w:t>
      </w:r>
      <w:r>
        <w:rPr>
          <w:spacing w:val="-8"/>
        </w:rPr>
        <w:t xml:space="preserve"> </w:t>
      </w:r>
      <w:r>
        <w:t>class quizzes,</w:t>
      </w:r>
      <w:r>
        <w:rPr>
          <w:spacing w:val="-14"/>
        </w:rPr>
        <w:t xml:space="preserve"> </w:t>
      </w:r>
      <w:r>
        <w:t>written</w:t>
      </w:r>
      <w:r>
        <w:rPr>
          <w:spacing w:val="-13"/>
        </w:rPr>
        <w:t xml:space="preserve"> </w:t>
      </w:r>
      <w:r>
        <w:t>exams</w:t>
      </w:r>
      <w:r>
        <w:rPr>
          <w:spacing w:val="-13"/>
        </w:rPr>
        <w:t xml:space="preserve"> </w:t>
      </w:r>
      <w:r>
        <w:t>and</w:t>
      </w:r>
      <w:r>
        <w:rPr>
          <w:spacing w:val="-13"/>
        </w:rPr>
        <w:t xml:space="preserve"> </w:t>
      </w:r>
      <w:r>
        <w:t>practical</w:t>
      </w:r>
      <w:r>
        <w:rPr>
          <w:spacing w:val="-13"/>
        </w:rPr>
        <w:t xml:space="preserve"> </w:t>
      </w:r>
      <w:r>
        <w:t>tests.</w:t>
      </w:r>
      <w:r>
        <w:rPr>
          <w:spacing w:val="-13"/>
        </w:rPr>
        <w:t xml:space="preserve"> </w:t>
      </w:r>
      <w:r>
        <w:t>If</w:t>
      </w:r>
      <w:r>
        <w:rPr>
          <w:spacing w:val="-13"/>
        </w:rPr>
        <w:t xml:space="preserve"> </w:t>
      </w:r>
      <w:r>
        <w:t>the</w:t>
      </w:r>
      <w:r>
        <w:rPr>
          <w:spacing w:val="-14"/>
        </w:rPr>
        <w:t xml:space="preserve"> </w:t>
      </w:r>
      <w:r>
        <w:t>exam</w:t>
      </w:r>
      <w:r>
        <w:rPr>
          <w:spacing w:val="-14"/>
        </w:rPr>
        <w:t xml:space="preserve"> </w:t>
      </w:r>
      <w:r>
        <w:t>performance</w:t>
      </w:r>
      <w:r>
        <w:rPr>
          <w:spacing w:val="-13"/>
        </w:rPr>
        <w:t xml:space="preserve"> </w:t>
      </w:r>
      <w:r>
        <w:t>does</w:t>
      </w:r>
      <w:r>
        <w:rPr>
          <w:spacing w:val="-13"/>
        </w:rPr>
        <w:t xml:space="preserve"> </w:t>
      </w:r>
      <w:r>
        <w:t>not</w:t>
      </w:r>
      <w:r>
        <w:rPr>
          <w:spacing w:val="-13"/>
        </w:rPr>
        <w:t xml:space="preserve"> </w:t>
      </w:r>
      <w:r>
        <w:t>meet</w:t>
      </w:r>
      <w:r>
        <w:rPr>
          <w:spacing w:val="-13"/>
        </w:rPr>
        <w:t xml:space="preserve"> </w:t>
      </w:r>
      <w:r>
        <w:t>satisfactory</w:t>
      </w:r>
      <w:r>
        <w:rPr>
          <w:spacing w:val="-13"/>
        </w:rPr>
        <w:t xml:space="preserve"> </w:t>
      </w:r>
      <w:r>
        <w:t>requirements and it is repeated prior to the end of the SAP period, the passing grade will be used. Practical skills are evaluated according to course rubrics adopted by the school and provided to students. Students must maintain a cumulative academic grade average of 75%. Students may make up failed or missed tests and incomplete assignments, in accordance with the schools published Policy for Scheduling and Grading Make-Up Work, Incomplete’s and Repetitions. Individual student academic records are kept by the school and furnished to the student. Students will be notified of any evaluation that impacts their financial aid eligibility, if applicable. Numerical grades are computed according to the following</w:t>
      </w:r>
      <w:r>
        <w:rPr>
          <w:spacing w:val="-16"/>
        </w:rPr>
        <w:t xml:space="preserve"> </w:t>
      </w:r>
      <w:r>
        <w:t>scale:</w:t>
      </w:r>
    </w:p>
    <w:p w14:paraId="77BBADAD" w14:textId="77777777" w:rsidR="00261B19" w:rsidRDefault="00261B19" w:rsidP="00261B19">
      <w:pPr>
        <w:pStyle w:val="BodyText"/>
        <w:spacing w:before="10"/>
        <w:rPr>
          <w:sz w:val="19"/>
        </w:rPr>
      </w:pPr>
    </w:p>
    <w:p w14:paraId="7602C958" w14:textId="77777777" w:rsidR="00261B19" w:rsidRPr="00475DD9" w:rsidRDefault="00261B19" w:rsidP="00475DD9">
      <w:pPr>
        <w:pStyle w:val="Heading2"/>
      </w:pPr>
      <w:bookmarkStart w:id="98" w:name="_Toc12635627"/>
      <w:bookmarkStart w:id="99" w:name="_Toc12635843"/>
      <w:r w:rsidRPr="00475DD9">
        <w:t>Maximum Time Frame</w:t>
      </w:r>
      <w:bookmarkEnd w:id="98"/>
      <w:bookmarkEnd w:id="99"/>
    </w:p>
    <w:p w14:paraId="63F32CC7" w14:textId="77777777" w:rsidR="00261B19" w:rsidRDefault="00261B19" w:rsidP="00261B19">
      <w:pPr>
        <w:pStyle w:val="BodyText"/>
        <w:spacing w:before="3"/>
        <w:ind w:left="1304" w:right="1310"/>
        <w:sectPr w:rsidR="00261B19">
          <w:pgSz w:w="12240" w:h="15840"/>
          <w:pgMar w:top="1500" w:right="120" w:bottom="1200" w:left="140" w:header="0" w:footer="925" w:gutter="0"/>
          <w:cols w:space="720"/>
        </w:sectPr>
      </w:pPr>
      <w:r>
        <w:t>The</w:t>
      </w:r>
      <w:r>
        <w:rPr>
          <w:spacing w:val="-8"/>
        </w:rPr>
        <w:t xml:space="preserve"> </w:t>
      </w:r>
      <w:r>
        <w:t>maximum</w:t>
      </w:r>
      <w:r>
        <w:rPr>
          <w:spacing w:val="-8"/>
        </w:rPr>
        <w:t xml:space="preserve"> </w:t>
      </w:r>
      <w:r>
        <w:t>time</w:t>
      </w:r>
      <w:r>
        <w:rPr>
          <w:spacing w:val="-7"/>
        </w:rPr>
        <w:t xml:space="preserve"> </w:t>
      </w:r>
      <w:r>
        <w:t>(which</w:t>
      </w:r>
      <w:r>
        <w:rPr>
          <w:spacing w:val="-8"/>
        </w:rPr>
        <w:t xml:space="preserve"> </w:t>
      </w:r>
      <w:r>
        <w:t>does</w:t>
      </w:r>
      <w:r>
        <w:rPr>
          <w:spacing w:val="-7"/>
        </w:rPr>
        <w:t xml:space="preserve"> </w:t>
      </w:r>
      <w:r>
        <w:t>not</w:t>
      </w:r>
      <w:r>
        <w:rPr>
          <w:spacing w:val="-8"/>
        </w:rPr>
        <w:t xml:space="preserve"> </w:t>
      </w:r>
      <w:r>
        <w:t>exceed</w:t>
      </w:r>
      <w:r>
        <w:rPr>
          <w:spacing w:val="-7"/>
        </w:rPr>
        <w:t xml:space="preserve"> </w:t>
      </w:r>
      <w:r>
        <w:t>150%</w:t>
      </w:r>
      <w:r>
        <w:rPr>
          <w:spacing w:val="-8"/>
        </w:rPr>
        <w:t xml:space="preserve"> </w:t>
      </w:r>
      <w:r>
        <w:t>of</w:t>
      </w:r>
      <w:r>
        <w:rPr>
          <w:spacing w:val="-7"/>
        </w:rPr>
        <w:t xml:space="preserve"> </w:t>
      </w:r>
      <w:r>
        <w:t>program</w:t>
      </w:r>
      <w:r>
        <w:rPr>
          <w:spacing w:val="-8"/>
        </w:rPr>
        <w:t xml:space="preserve"> </w:t>
      </w:r>
      <w:r>
        <w:t>length)</w:t>
      </w:r>
      <w:r>
        <w:rPr>
          <w:spacing w:val="-7"/>
        </w:rPr>
        <w:t xml:space="preserve"> </w:t>
      </w:r>
      <w:r>
        <w:t>allowed</w:t>
      </w:r>
      <w:r>
        <w:rPr>
          <w:spacing w:val="-8"/>
        </w:rPr>
        <w:t xml:space="preserve"> </w:t>
      </w:r>
      <w:r>
        <w:t>for</w:t>
      </w:r>
      <w:r>
        <w:rPr>
          <w:spacing w:val="-7"/>
        </w:rPr>
        <w:t xml:space="preserve"> </w:t>
      </w:r>
      <w:r>
        <w:t>students</w:t>
      </w:r>
      <w:r>
        <w:rPr>
          <w:spacing w:val="-8"/>
        </w:rPr>
        <w:t xml:space="preserve"> </w:t>
      </w:r>
      <w:r>
        <w:t>to</w:t>
      </w:r>
      <w:r>
        <w:rPr>
          <w:spacing w:val="-7"/>
        </w:rPr>
        <w:t xml:space="preserve"> </w:t>
      </w:r>
      <w:r>
        <w:t>complete</w:t>
      </w:r>
      <w:r>
        <w:rPr>
          <w:spacing w:val="-8"/>
        </w:rPr>
        <w:t xml:space="preserve"> </w:t>
      </w:r>
      <w:r>
        <w:t xml:space="preserve">each course, satisfactory academic progress, is outlined below. </w:t>
      </w:r>
    </w:p>
    <w:tbl>
      <w:tblPr>
        <w:tblW w:w="0" w:type="auto"/>
        <w:tblInd w:w="1262" w:type="dxa"/>
        <w:tblLayout w:type="fixed"/>
        <w:tblCellMar>
          <w:left w:w="0" w:type="dxa"/>
          <w:right w:w="0" w:type="dxa"/>
        </w:tblCellMar>
        <w:tblLook w:val="01E0" w:firstRow="1" w:lastRow="1" w:firstColumn="1" w:lastColumn="1" w:noHBand="0" w:noVBand="0"/>
      </w:tblPr>
      <w:tblGrid>
        <w:gridCol w:w="4063"/>
        <w:gridCol w:w="2870"/>
        <w:gridCol w:w="2467"/>
      </w:tblGrid>
      <w:tr w:rsidR="00261B19" w14:paraId="0CB59980" w14:textId="77777777" w:rsidTr="00261B19">
        <w:trPr>
          <w:trHeight w:val="568"/>
        </w:trPr>
        <w:tc>
          <w:tcPr>
            <w:tcW w:w="4063" w:type="dxa"/>
          </w:tcPr>
          <w:p w14:paraId="0309B938" w14:textId="77777777" w:rsidR="00261B19" w:rsidRDefault="00261B19" w:rsidP="00261B19">
            <w:pPr>
              <w:pStyle w:val="TableParagraph"/>
              <w:spacing w:before="1"/>
              <w:ind w:left="50"/>
              <w:rPr>
                <w:rFonts w:ascii="Georgia"/>
                <w:b/>
                <w:sz w:val="20"/>
              </w:rPr>
            </w:pPr>
            <w:r>
              <w:rPr>
                <w:rFonts w:ascii="Georgia"/>
                <w:b/>
                <w:sz w:val="20"/>
              </w:rPr>
              <w:lastRenderedPageBreak/>
              <w:t>MAXIMUM TIME ALLOWED</w:t>
            </w:r>
          </w:p>
        </w:tc>
        <w:tc>
          <w:tcPr>
            <w:tcW w:w="2870" w:type="dxa"/>
          </w:tcPr>
          <w:p w14:paraId="2713548A" w14:textId="77777777" w:rsidR="00261B19" w:rsidRDefault="00261B19" w:rsidP="00261B19">
            <w:pPr>
              <w:pStyle w:val="TableParagraph"/>
              <w:spacing w:before="1"/>
              <w:ind w:left="0" w:right="1033"/>
              <w:jc w:val="right"/>
              <w:rPr>
                <w:rFonts w:ascii="Georgia"/>
                <w:b/>
                <w:sz w:val="20"/>
              </w:rPr>
            </w:pPr>
            <w:r>
              <w:rPr>
                <w:rFonts w:ascii="Georgia"/>
                <w:b/>
                <w:sz w:val="20"/>
              </w:rPr>
              <w:t>WEEKS</w:t>
            </w:r>
          </w:p>
        </w:tc>
        <w:tc>
          <w:tcPr>
            <w:tcW w:w="2467" w:type="dxa"/>
          </w:tcPr>
          <w:p w14:paraId="2B9EF8A5" w14:textId="77777777" w:rsidR="00261B19" w:rsidRDefault="00261B19" w:rsidP="00261B19">
            <w:pPr>
              <w:pStyle w:val="TableParagraph"/>
              <w:spacing w:before="1"/>
              <w:ind w:left="1290" w:right="29" w:hanging="254"/>
              <w:rPr>
                <w:rFonts w:ascii="Georgia"/>
                <w:b/>
                <w:sz w:val="20"/>
              </w:rPr>
            </w:pPr>
            <w:r>
              <w:rPr>
                <w:rFonts w:ascii="Georgia"/>
                <w:b/>
                <w:sz w:val="20"/>
              </w:rPr>
              <w:t>SCHEDULED HOURS</w:t>
            </w:r>
          </w:p>
        </w:tc>
      </w:tr>
      <w:tr w:rsidR="00261B19" w14:paraId="6475BEF1" w14:textId="77777777" w:rsidTr="00261B19">
        <w:trPr>
          <w:trHeight w:val="681"/>
        </w:trPr>
        <w:tc>
          <w:tcPr>
            <w:tcW w:w="4063" w:type="dxa"/>
          </w:tcPr>
          <w:p w14:paraId="2DCE88E3" w14:textId="77777777" w:rsidR="00261B19" w:rsidRDefault="00261B19" w:rsidP="00261B19">
            <w:pPr>
              <w:pStyle w:val="TableParagraph"/>
              <w:spacing w:before="115"/>
              <w:ind w:left="50" w:right="1143"/>
              <w:rPr>
                <w:rFonts w:ascii="Georgia"/>
                <w:sz w:val="20"/>
              </w:rPr>
            </w:pPr>
            <w:r>
              <w:rPr>
                <w:rFonts w:ascii="Georgia"/>
                <w:sz w:val="20"/>
              </w:rPr>
              <w:t>Barbering (Full time, 40hrs/</w:t>
            </w:r>
            <w:proofErr w:type="spellStart"/>
            <w:r>
              <w:rPr>
                <w:rFonts w:ascii="Georgia"/>
                <w:sz w:val="20"/>
              </w:rPr>
              <w:t>wk</w:t>
            </w:r>
            <w:proofErr w:type="spellEnd"/>
            <w:r>
              <w:rPr>
                <w:rFonts w:ascii="Georgia"/>
                <w:sz w:val="20"/>
              </w:rPr>
              <w:t>) Total 1500 Hours</w:t>
            </w:r>
          </w:p>
        </w:tc>
        <w:tc>
          <w:tcPr>
            <w:tcW w:w="2870" w:type="dxa"/>
          </w:tcPr>
          <w:p w14:paraId="67662795" w14:textId="067BC2EF" w:rsidR="00261B19" w:rsidRPr="009757FF" w:rsidRDefault="002A10C9" w:rsidP="002A10C9">
            <w:pPr>
              <w:pStyle w:val="TableParagraph"/>
              <w:spacing w:before="115"/>
              <w:ind w:left="0" w:right="1054"/>
              <w:jc w:val="center"/>
              <w:rPr>
                <w:rFonts w:ascii="Georgia"/>
                <w:b/>
                <w:color w:val="000000" w:themeColor="text1"/>
                <w:sz w:val="20"/>
              </w:rPr>
            </w:pPr>
            <w:r>
              <w:rPr>
                <w:rFonts w:ascii="Georgia"/>
                <w:b/>
                <w:color w:val="000000" w:themeColor="text1"/>
                <w:sz w:val="20"/>
              </w:rPr>
              <w:t xml:space="preserve">              </w:t>
            </w:r>
            <w:r w:rsidR="00261B19" w:rsidRPr="009757FF">
              <w:rPr>
                <w:rFonts w:ascii="Georgia"/>
                <w:b/>
                <w:color w:val="000000" w:themeColor="text1"/>
                <w:sz w:val="20"/>
              </w:rPr>
              <w:t>56.25</w:t>
            </w:r>
          </w:p>
        </w:tc>
        <w:tc>
          <w:tcPr>
            <w:tcW w:w="2467" w:type="dxa"/>
          </w:tcPr>
          <w:p w14:paraId="55096508" w14:textId="77777777" w:rsidR="00261B19" w:rsidRPr="009757FF" w:rsidRDefault="00261B19" w:rsidP="00261B19">
            <w:pPr>
              <w:pStyle w:val="TableParagraph"/>
              <w:spacing w:before="115"/>
              <w:ind w:left="0" w:right="471"/>
              <w:jc w:val="right"/>
              <w:rPr>
                <w:rFonts w:ascii="Georgia"/>
                <w:b/>
                <w:color w:val="000000" w:themeColor="text1"/>
                <w:sz w:val="20"/>
              </w:rPr>
            </w:pPr>
            <w:r w:rsidRPr="009757FF">
              <w:rPr>
                <w:rFonts w:ascii="Georgia"/>
                <w:b/>
                <w:color w:val="000000" w:themeColor="text1"/>
                <w:sz w:val="20"/>
              </w:rPr>
              <w:t>1500</w:t>
            </w:r>
          </w:p>
        </w:tc>
      </w:tr>
      <w:tr w:rsidR="00261B19" w14:paraId="6D398688" w14:textId="77777777" w:rsidTr="00261B19">
        <w:trPr>
          <w:trHeight w:val="568"/>
        </w:trPr>
        <w:tc>
          <w:tcPr>
            <w:tcW w:w="4063" w:type="dxa"/>
          </w:tcPr>
          <w:p w14:paraId="142B17FE" w14:textId="6CB57489" w:rsidR="00261B19" w:rsidRDefault="00261B19" w:rsidP="00261B19">
            <w:pPr>
              <w:pStyle w:val="TableParagraph"/>
              <w:spacing w:before="117" w:line="226" w:lineRule="exact"/>
              <w:ind w:left="50" w:right="1088"/>
              <w:rPr>
                <w:rFonts w:ascii="Georgia"/>
                <w:sz w:val="20"/>
              </w:rPr>
            </w:pPr>
            <w:r>
              <w:rPr>
                <w:rFonts w:ascii="Georgia"/>
                <w:sz w:val="20"/>
              </w:rPr>
              <w:t xml:space="preserve">Barbering (Part time, </w:t>
            </w:r>
            <w:r w:rsidR="00077762" w:rsidRPr="00077762">
              <w:rPr>
                <w:rFonts w:ascii="Georgia"/>
                <w:color w:val="7030A0"/>
                <w:sz w:val="20"/>
              </w:rPr>
              <w:t>25</w:t>
            </w:r>
            <w:r w:rsidRPr="002A10C9">
              <w:rPr>
                <w:rFonts w:ascii="Georgia"/>
                <w:color w:val="FF0000"/>
                <w:sz w:val="20"/>
              </w:rPr>
              <w:t xml:space="preserve"> </w:t>
            </w:r>
            <w:proofErr w:type="spellStart"/>
            <w:r>
              <w:rPr>
                <w:rFonts w:ascii="Georgia"/>
                <w:sz w:val="20"/>
              </w:rPr>
              <w:t>hrs</w:t>
            </w:r>
            <w:proofErr w:type="spellEnd"/>
            <w:r>
              <w:rPr>
                <w:rFonts w:ascii="Georgia"/>
                <w:sz w:val="20"/>
              </w:rPr>
              <w:t>/</w:t>
            </w:r>
            <w:proofErr w:type="spellStart"/>
            <w:r>
              <w:rPr>
                <w:rFonts w:ascii="Georgia"/>
                <w:sz w:val="20"/>
              </w:rPr>
              <w:t>wk</w:t>
            </w:r>
            <w:proofErr w:type="spellEnd"/>
            <w:r>
              <w:rPr>
                <w:rFonts w:ascii="Georgia"/>
                <w:sz w:val="20"/>
              </w:rPr>
              <w:t>) Total 1500 Hours</w:t>
            </w:r>
          </w:p>
        </w:tc>
        <w:tc>
          <w:tcPr>
            <w:tcW w:w="2870" w:type="dxa"/>
          </w:tcPr>
          <w:p w14:paraId="54442917" w14:textId="1E7F63E9" w:rsidR="00261B19" w:rsidRPr="009757FF" w:rsidRDefault="00077762" w:rsidP="002A10C9">
            <w:pPr>
              <w:pStyle w:val="TableParagraph"/>
              <w:spacing w:before="115"/>
              <w:ind w:right="1198"/>
              <w:rPr>
                <w:rFonts w:ascii="Georgia"/>
                <w:b/>
                <w:color w:val="000000" w:themeColor="text1"/>
                <w:sz w:val="20"/>
              </w:rPr>
            </w:pPr>
            <w:r>
              <w:rPr>
                <w:rFonts w:ascii="Georgia"/>
                <w:b/>
                <w:color w:val="7030A0"/>
                <w:sz w:val="20"/>
              </w:rPr>
              <w:t xml:space="preserve">                     </w:t>
            </w:r>
            <w:r w:rsidRPr="00077762">
              <w:rPr>
                <w:rFonts w:ascii="Georgia"/>
                <w:b/>
                <w:color w:val="7030A0"/>
                <w:sz w:val="20"/>
              </w:rPr>
              <w:t>90</w:t>
            </w:r>
          </w:p>
        </w:tc>
        <w:tc>
          <w:tcPr>
            <w:tcW w:w="2467" w:type="dxa"/>
          </w:tcPr>
          <w:p w14:paraId="55E92B93" w14:textId="77777777" w:rsidR="00261B19" w:rsidRPr="009757FF" w:rsidRDefault="00261B19" w:rsidP="00261B19">
            <w:pPr>
              <w:pStyle w:val="TableParagraph"/>
              <w:spacing w:before="115"/>
              <w:ind w:left="0" w:right="476"/>
              <w:jc w:val="right"/>
              <w:rPr>
                <w:rFonts w:ascii="Georgia"/>
                <w:b/>
                <w:color w:val="000000" w:themeColor="text1"/>
                <w:sz w:val="20"/>
              </w:rPr>
            </w:pPr>
            <w:r w:rsidRPr="009757FF">
              <w:rPr>
                <w:rFonts w:ascii="Georgia"/>
                <w:b/>
                <w:color w:val="000000" w:themeColor="text1"/>
                <w:sz w:val="20"/>
              </w:rPr>
              <w:t>1500</w:t>
            </w:r>
          </w:p>
        </w:tc>
      </w:tr>
    </w:tbl>
    <w:p w14:paraId="52EB1155" w14:textId="77777777" w:rsidR="00261B19" w:rsidRDefault="00261B19" w:rsidP="00261B19">
      <w:pPr>
        <w:pStyle w:val="BodyText"/>
        <w:spacing w:before="4"/>
        <w:rPr>
          <w:sz w:val="11"/>
        </w:rPr>
      </w:pPr>
    </w:p>
    <w:p w14:paraId="1F04C285" w14:textId="77777777" w:rsidR="00261B19" w:rsidRDefault="00261B19" w:rsidP="00803AA6">
      <w:pPr>
        <w:pStyle w:val="BodyText"/>
        <w:spacing w:before="102"/>
        <w:ind w:left="1304" w:right="1330"/>
        <w:jc w:val="both"/>
      </w:pPr>
      <w:r>
        <w:t>Students who have not completed the course within the maximum timeframe may continue at Eminence Barber Academy on a cash pay</w:t>
      </w:r>
      <w:r>
        <w:rPr>
          <w:spacing w:val="-23"/>
        </w:rPr>
        <w:t xml:space="preserve"> </w:t>
      </w:r>
      <w:r>
        <w:t>basis. The maximum time allowed for transfer students who need less than the full course requirements will be determined based on 67% of the scheduled contracted hours.</w:t>
      </w:r>
    </w:p>
    <w:p w14:paraId="14A73D96" w14:textId="77777777" w:rsidR="00261B19" w:rsidRDefault="00261B19" w:rsidP="00261B19">
      <w:pPr>
        <w:pStyle w:val="BodyText"/>
        <w:spacing w:before="4"/>
      </w:pPr>
    </w:p>
    <w:p w14:paraId="6EF27217" w14:textId="77777777" w:rsidR="00261B19" w:rsidRPr="00475DD9" w:rsidRDefault="00261B19" w:rsidP="00475DD9">
      <w:pPr>
        <w:pStyle w:val="Heading2"/>
      </w:pPr>
      <w:bookmarkStart w:id="100" w:name="_Toc12635628"/>
      <w:bookmarkStart w:id="101" w:name="_Toc12635844"/>
      <w:r w:rsidRPr="00475DD9">
        <w:t>Academic Progress Status</w:t>
      </w:r>
      <w:bookmarkEnd w:id="100"/>
      <w:bookmarkEnd w:id="101"/>
    </w:p>
    <w:p w14:paraId="660FCAF3" w14:textId="77777777" w:rsidR="00261B19" w:rsidRDefault="00261B19" w:rsidP="00803AA6">
      <w:pPr>
        <w:pStyle w:val="BodyText"/>
        <w:ind w:left="1305" w:right="1312"/>
        <w:jc w:val="both"/>
        <w:rPr>
          <w:i/>
        </w:rPr>
      </w:pPr>
      <w:r>
        <w:t xml:space="preserve">Students meeting the minimum requirements for academics and attendance at the evaluation point are considered to be making satisfactory academic progress until the next scheduled evaluation. Eminence Barber Academy </w:t>
      </w:r>
      <w:r w:rsidRPr="0068219D">
        <w:rPr>
          <w:color w:val="000000" w:themeColor="text1"/>
        </w:rPr>
        <w:t>does not allow for the status of warning or probation.</w:t>
      </w:r>
      <w:r>
        <w:t xml:space="preserve"> Students receiving Title IV Aid or VA educational benefits will have their benefits discontinued if the student fails to meet Satisfactory Academic Progress minimum requirements, </w:t>
      </w:r>
      <w:r>
        <w:rPr>
          <w:i/>
        </w:rPr>
        <w:t>if applicable</w:t>
      </w:r>
    </w:p>
    <w:p w14:paraId="06E9AA04" w14:textId="77777777" w:rsidR="00261B19" w:rsidRDefault="00261B19" w:rsidP="00803AA6">
      <w:pPr>
        <w:pStyle w:val="BodyText"/>
        <w:spacing w:before="9"/>
        <w:jc w:val="both"/>
        <w:rPr>
          <w:i/>
          <w:sz w:val="19"/>
        </w:rPr>
      </w:pPr>
    </w:p>
    <w:p w14:paraId="4D2C17D8" w14:textId="77777777" w:rsidR="00261B19" w:rsidRPr="00475DD9" w:rsidRDefault="00261B19" w:rsidP="00475DD9">
      <w:pPr>
        <w:pStyle w:val="Heading2"/>
      </w:pPr>
      <w:bookmarkStart w:id="102" w:name="_Toc12635629"/>
      <w:bookmarkStart w:id="103" w:name="_Toc12635845"/>
      <w:r w:rsidRPr="00475DD9">
        <w:t>Re-establishment of Satisfactory Academic Progress</w:t>
      </w:r>
      <w:bookmarkEnd w:id="102"/>
      <w:bookmarkEnd w:id="103"/>
    </w:p>
    <w:p w14:paraId="2F9BA2BF" w14:textId="77777777" w:rsidR="00261B19" w:rsidRDefault="00261B19" w:rsidP="00803AA6">
      <w:pPr>
        <w:pStyle w:val="BodyText"/>
        <w:spacing w:before="3"/>
        <w:ind w:left="1305" w:right="1330"/>
        <w:jc w:val="both"/>
      </w:pPr>
      <w:r>
        <w:t>Students may re-establish satisfactory academic progress by meeting minimum attendance (quantitative) and academic (qualitative) requirements by the next evaluation period.</w:t>
      </w:r>
    </w:p>
    <w:p w14:paraId="00BF34BC" w14:textId="77777777" w:rsidR="00261B19" w:rsidRDefault="00261B19" w:rsidP="00803AA6">
      <w:pPr>
        <w:pStyle w:val="BodyText"/>
        <w:jc w:val="both"/>
      </w:pPr>
    </w:p>
    <w:p w14:paraId="4256BE61" w14:textId="77777777" w:rsidR="00261B19" w:rsidRPr="00475DD9" w:rsidRDefault="00261B19" w:rsidP="00475DD9">
      <w:pPr>
        <w:pStyle w:val="Heading2"/>
      </w:pPr>
      <w:bookmarkStart w:id="104" w:name="_Toc12635630"/>
      <w:bookmarkStart w:id="105" w:name="_Toc12635846"/>
      <w:r w:rsidRPr="00475DD9">
        <w:t>Re-entry and SAP</w:t>
      </w:r>
      <w:bookmarkEnd w:id="104"/>
      <w:bookmarkEnd w:id="105"/>
    </w:p>
    <w:p w14:paraId="14D25DEB" w14:textId="77777777" w:rsidR="00261B19" w:rsidRDefault="00261B19" w:rsidP="00803AA6">
      <w:pPr>
        <w:pStyle w:val="BodyText"/>
        <w:spacing w:line="226" w:lineRule="exact"/>
        <w:ind w:left="1304"/>
        <w:jc w:val="both"/>
      </w:pPr>
      <w:r>
        <w:t>Students re-entering Eminence Barber Academy re-enter at the same progress status aa when they left.</w:t>
      </w:r>
    </w:p>
    <w:p w14:paraId="6569B4AB" w14:textId="77777777" w:rsidR="00261B19" w:rsidRDefault="00261B19" w:rsidP="00803AA6">
      <w:pPr>
        <w:pStyle w:val="BodyText"/>
        <w:spacing w:before="1"/>
        <w:jc w:val="both"/>
      </w:pPr>
    </w:p>
    <w:p w14:paraId="2344FC15" w14:textId="77777777" w:rsidR="00261B19" w:rsidRPr="00475DD9" w:rsidRDefault="00261B19" w:rsidP="00475DD9">
      <w:pPr>
        <w:pStyle w:val="Heading2"/>
      </w:pPr>
      <w:bookmarkStart w:id="106" w:name="_Toc12635631"/>
      <w:bookmarkStart w:id="107" w:name="_Toc12635847"/>
      <w:r w:rsidRPr="00475DD9">
        <w:t>Noncredit, Remedial Courses, Repetitions</w:t>
      </w:r>
      <w:bookmarkEnd w:id="106"/>
      <w:bookmarkEnd w:id="107"/>
    </w:p>
    <w:p w14:paraId="2887840D" w14:textId="77777777" w:rsidR="00261B19" w:rsidRDefault="00261B19" w:rsidP="00803AA6">
      <w:pPr>
        <w:pStyle w:val="BodyText"/>
        <w:spacing w:line="242" w:lineRule="auto"/>
        <w:ind w:left="1304" w:right="1330"/>
        <w:jc w:val="both"/>
      </w:pPr>
      <w:r>
        <w:t>Noncredit, remedial courses, and repetitions do not apply to this institution. Therefore, these items have no effect upon the school's satisfactory academic progress standards.</w:t>
      </w:r>
    </w:p>
    <w:p w14:paraId="71E1B911" w14:textId="77777777" w:rsidR="00261B19" w:rsidRDefault="00261B19" w:rsidP="00803AA6">
      <w:pPr>
        <w:pStyle w:val="BodyText"/>
        <w:spacing w:before="5"/>
        <w:jc w:val="both"/>
        <w:rPr>
          <w:sz w:val="19"/>
        </w:rPr>
      </w:pPr>
    </w:p>
    <w:p w14:paraId="7B85B2EA" w14:textId="77777777" w:rsidR="00261B19" w:rsidRPr="00475DD9" w:rsidRDefault="00261B19" w:rsidP="00475DD9">
      <w:pPr>
        <w:pStyle w:val="Heading2"/>
      </w:pPr>
      <w:bookmarkStart w:id="108" w:name="_Toc12635632"/>
      <w:bookmarkStart w:id="109" w:name="_Toc12635848"/>
      <w:r w:rsidRPr="00475DD9">
        <w:t>Transfer Hours and SAP</w:t>
      </w:r>
      <w:bookmarkEnd w:id="108"/>
      <w:bookmarkEnd w:id="109"/>
    </w:p>
    <w:p w14:paraId="532DB105" w14:textId="77777777" w:rsidR="00261B19" w:rsidRDefault="00261B19" w:rsidP="00803AA6">
      <w:pPr>
        <w:pStyle w:val="BodyText"/>
        <w:spacing w:before="4"/>
        <w:ind w:left="1304" w:right="1312"/>
        <w:jc w:val="both"/>
      </w:pPr>
      <w:r>
        <w:t>With</w:t>
      </w:r>
      <w:r>
        <w:rPr>
          <w:spacing w:val="-11"/>
        </w:rPr>
        <w:t xml:space="preserve"> </w:t>
      </w:r>
      <w:r>
        <w:t>regard</w:t>
      </w:r>
      <w:r>
        <w:rPr>
          <w:spacing w:val="-11"/>
        </w:rPr>
        <w:t xml:space="preserve"> </w:t>
      </w:r>
      <w:r>
        <w:t>to</w:t>
      </w:r>
      <w:r>
        <w:rPr>
          <w:spacing w:val="-11"/>
        </w:rPr>
        <w:t xml:space="preserve"> </w:t>
      </w:r>
      <w:r>
        <w:t>Satisfactory</w:t>
      </w:r>
      <w:r>
        <w:rPr>
          <w:spacing w:val="-11"/>
        </w:rPr>
        <w:t xml:space="preserve"> </w:t>
      </w:r>
      <w:r>
        <w:t>Academic</w:t>
      </w:r>
      <w:r>
        <w:rPr>
          <w:spacing w:val="-11"/>
        </w:rPr>
        <w:t xml:space="preserve"> </w:t>
      </w:r>
      <w:r>
        <w:t>Progress,</w:t>
      </w:r>
      <w:r>
        <w:rPr>
          <w:spacing w:val="-11"/>
        </w:rPr>
        <w:t xml:space="preserve"> </w:t>
      </w:r>
      <w:r>
        <w:t>a</w:t>
      </w:r>
      <w:r>
        <w:rPr>
          <w:spacing w:val="-11"/>
        </w:rPr>
        <w:t xml:space="preserve"> </w:t>
      </w:r>
      <w:r>
        <w:t>student’s</w:t>
      </w:r>
      <w:r>
        <w:rPr>
          <w:spacing w:val="-11"/>
        </w:rPr>
        <w:t xml:space="preserve"> </w:t>
      </w:r>
      <w:r>
        <w:t>transfer</w:t>
      </w:r>
      <w:r>
        <w:rPr>
          <w:spacing w:val="-11"/>
        </w:rPr>
        <w:t xml:space="preserve"> </w:t>
      </w:r>
      <w:r>
        <w:t>hours</w:t>
      </w:r>
      <w:r>
        <w:rPr>
          <w:spacing w:val="-11"/>
        </w:rPr>
        <w:t xml:space="preserve"> </w:t>
      </w:r>
      <w:r>
        <w:t>will</w:t>
      </w:r>
      <w:r>
        <w:rPr>
          <w:spacing w:val="-11"/>
        </w:rPr>
        <w:t xml:space="preserve"> </w:t>
      </w:r>
      <w:r>
        <w:t>be</w:t>
      </w:r>
      <w:r>
        <w:rPr>
          <w:spacing w:val="-11"/>
        </w:rPr>
        <w:t xml:space="preserve"> </w:t>
      </w:r>
      <w:r>
        <w:t>counted</w:t>
      </w:r>
      <w:r>
        <w:rPr>
          <w:spacing w:val="-11"/>
        </w:rPr>
        <w:t xml:space="preserve"> </w:t>
      </w:r>
      <w:r>
        <w:t>as</w:t>
      </w:r>
      <w:r>
        <w:rPr>
          <w:spacing w:val="-11"/>
        </w:rPr>
        <w:t xml:space="preserve"> </w:t>
      </w:r>
      <w:r>
        <w:t>both</w:t>
      </w:r>
      <w:r>
        <w:rPr>
          <w:spacing w:val="-11"/>
        </w:rPr>
        <w:t xml:space="preserve"> </w:t>
      </w:r>
      <w:r>
        <w:t>attempted and earned hours for the purpose of determining when the allowable maximum time frame has been exhausted.</w:t>
      </w:r>
    </w:p>
    <w:p w14:paraId="1AECE9F4" w14:textId="77777777" w:rsidR="00261B19" w:rsidRDefault="00261B19" w:rsidP="00803AA6">
      <w:pPr>
        <w:pStyle w:val="BodyText"/>
        <w:spacing w:before="9"/>
        <w:jc w:val="both"/>
        <w:rPr>
          <w:sz w:val="19"/>
        </w:rPr>
      </w:pPr>
    </w:p>
    <w:p w14:paraId="0DD80704" w14:textId="77777777" w:rsidR="00261B19" w:rsidRPr="00475DD9" w:rsidRDefault="00261B19" w:rsidP="00475DD9">
      <w:pPr>
        <w:pStyle w:val="Heading2"/>
      </w:pPr>
      <w:bookmarkStart w:id="110" w:name="_Toc12635633"/>
      <w:bookmarkStart w:id="111" w:name="_Toc12635849"/>
      <w:r w:rsidRPr="00475DD9">
        <w:t>Access to SAP Reports</w:t>
      </w:r>
      <w:bookmarkEnd w:id="110"/>
      <w:bookmarkEnd w:id="111"/>
    </w:p>
    <w:p w14:paraId="3391E1F8" w14:textId="77777777" w:rsidR="00261B19" w:rsidRDefault="00261B19" w:rsidP="00803AA6">
      <w:pPr>
        <w:pStyle w:val="BodyText"/>
        <w:spacing w:line="226" w:lineRule="exact"/>
        <w:ind w:left="1304"/>
        <w:jc w:val="both"/>
      </w:pPr>
      <w:r>
        <w:t>A hard-copy of each Satisfactory Academic Progress evaluation is maintained in the student’s file.</w:t>
      </w:r>
    </w:p>
    <w:p w14:paraId="7E96C5CD" w14:textId="77777777" w:rsidR="00261B19" w:rsidRDefault="00261B19" w:rsidP="00803AA6">
      <w:pPr>
        <w:pStyle w:val="BodyText"/>
        <w:spacing w:before="1"/>
        <w:jc w:val="both"/>
      </w:pPr>
    </w:p>
    <w:p w14:paraId="792F3A16" w14:textId="77777777" w:rsidR="00261B19" w:rsidRPr="00475DD9" w:rsidRDefault="00261B19" w:rsidP="00475DD9">
      <w:pPr>
        <w:pStyle w:val="Heading2"/>
      </w:pPr>
      <w:bookmarkStart w:id="112" w:name="_Toc12635634"/>
      <w:bookmarkStart w:id="113" w:name="_Toc12635850"/>
      <w:r w:rsidRPr="00475DD9">
        <w:t>Leave of Absence and SAP</w:t>
      </w:r>
      <w:bookmarkEnd w:id="112"/>
      <w:bookmarkEnd w:id="113"/>
    </w:p>
    <w:p w14:paraId="23D45E7F" w14:textId="77777777" w:rsidR="00261B19" w:rsidRDefault="00261B19" w:rsidP="00803AA6">
      <w:pPr>
        <w:pStyle w:val="BodyText"/>
        <w:spacing w:line="226" w:lineRule="exact"/>
        <w:ind w:left="1304"/>
        <w:jc w:val="both"/>
      </w:pPr>
      <w:r>
        <w:t>Eminence Barber Academy is currently not offering Leave of Absences.</w:t>
      </w:r>
    </w:p>
    <w:p w14:paraId="2539F565" w14:textId="77777777" w:rsidR="00261B19" w:rsidRDefault="00261B19" w:rsidP="00803AA6">
      <w:pPr>
        <w:pStyle w:val="BodyText"/>
        <w:spacing w:before="1"/>
        <w:jc w:val="both"/>
      </w:pPr>
    </w:p>
    <w:p w14:paraId="3B87F391" w14:textId="77777777" w:rsidR="00261B19" w:rsidRPr="00475DD9" w:rsidRDefault="00261B19" w:rsidP="00475DD9">
      <w:pPr>
        <w:pStyle w:val="Heading2"/>
      </w:pPr>
      <w:bookmarkStart w:id="114" w:name="_Toc12635635"/>
      <w:bookmarkStart w:id="115" w:name="_Toc12635851"/>
      <w:r w:rsidRPr="00475DD9">
        <w:t>Academic Progress Evaluations</w:t>
      </w:r>
      <w:bookmarkEnd w:id="114"/>
      <w:bookmarkEnd w:id="115"/>
    </w:p>
    <w:p w14:paraId="6997CD47" w14:textId="012930BB" w:rsidR="00261B19" w:rsidRDefault="00261B19" w:rsidP="00803AA6">
      <w:pPr>
        <w:pStyle w:val="BodyText"/>
        <w:ind w:left="1304" w:right="1309"/>
        <w:jc w:val="both"/>
      </w:pPr>
      <w:r>
        <w:t>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w:t>
      </w:r>
      <w:r>
        <w:rPr>
          <w:spacing w:val="-8"/>
        </w:rPr>
        <w:t xml:space="preserve"> </w:t>
      </w:r>
      <w:r>
        <w:t>or</w:t>
      </w:r>
      <w:r>
        <w:rPr>
          <w:spacing w:val="-8"/>
        </w:rPr>
        <w:t xml:space="preserve"> </w:t>
      </w:r>
      <w:r>
        <w:t>better.</w:t>
      </w:r>
      <w:r>
        <w:rPr>
          <w:spacing w:val="34"/>
        </w:rPr>
        <w:t xml:space="preserve"> </w:t>
      </w:r>
      <w:r>
        <w:t>If</w:t>
      </w:r>
      <w:r>
        <w:rPr>
          <w:spacing w:val="-7"/>
        </w:rPr>
        <w:t xml:space="preserve"> </w:t>
      </w:r>
      <w:r>
        <w:t>the</w:t>
      </w:r>
      <w:r>
        <w:rPr>
          <w:spacing w:val="-8"/>
        </w:rPr>
        <w:t xml:space="preserve"> </w:t>
      </w:r>
      <w:r>
        <w:t>performance</w:t>
      </w:r>
      <w:r>
        <w:rPr>
          <w:spacing w:val="-7"/>
        </w:rPr>
        <w:t xml:space="preserve"> </w:t>
      </w:r>
      <w:r>
        <w:t>does</w:t>
      </w:r>
      <w:r>
        <w:rPr>
          <w:spacing w:val="-8"/>
        </w:rPr>
        <w:t xml:space="preserve"> </w:t>
      </w:r>
      <w:r>
        <w:t>not</w:t>
      </w:r>
      <w:r>
        <w:rPr>
          <w:spacing w:val="-8"/>
        </w:rPr>
        <w:t xml:space="preserve"> </w:t>
      </w:r>
      <w:r>
        <w:t>meet</w:t>
      </w:r>
      <w:r>
        <w:rPr>
          <w:spacing w:val="-8"/>
        </w:rPr>
        <w:t xml:space="preserve"> </w:t>
      </w:r>
      <w:r>
        <w:t>satisfactory</w:t>
      </w:r>
      <w:r>
        <w:rPr>
          <w:spacing w:val="-8"/>
        </w:rPr>
        <w:t xml:space="preserve"> </w:t>
      </w:r>
      <w:r>
        <w:t>requirements,</w:t>
      </w:r>
      <w:r>
        <w:rPr>
          <w:spacing w:val="-8"/>
        </w:rPr>
        <w:t xml:space="preserve"> </w:t>
      </w:r>
      <w:r>
        <w:t>it</w:t>
      </w:r>
      <w:r>
        <w:rPr>
          <w:spacing w:val="-8"/>
        </w:rPr>
        <w:t xml:space="preserve"> </w:t>
      </w:r>
      <w:r>
        <w:t>is</w:t>
      </w:r>
      <w:r>
        <w:rPr>
          <w:spacing w:val="-8"/>
        </w:rPr>
        <w:t xml:space="preserve"> </w:t>
      </w:r>
      <w:r>
        <w:t>not</w:t>
      </w:r>
      <w:r>
        <w:rPr>
          <w:spacing w:val="-7"/>
        </w:rPr>
        <w:t xml:space="preserve"> </w:t>
      </w:r>
      <w:proofErr w:type="gramStart"/>
      <w:r>
        <w:t>counted</w:t>
      </w:r>
      <w:proofErr w:type="gramEnd"/>
      <w:r>
        <w:rPr>
          <w:spacing w:val="-8"/>
        </w:rPr>
        <w:t xml:space="preserve"> </w:t>
      </w:r>
      <w:r>
        <w:t>and</w:t>
      </w:r>
      <w:r>
        <w:rPr>
          <w:spacing w:val="-8"/>
        </w:rPr>
        <w:t xml:space="preserve"> </w:t>
      </w:r>
      <w:r>
        <w:t xml:space="preserve">the performance must be repeated. Practical skills are evaluated according to text procedures and set forth in practical </w:t>
      </w:r>
      <w:r w:rsidRPr="0068219D">
        <w:rPr>
          <w:color w:val="000000" w:themeColor="text1"/>
        </w:rPr>
        <w:t>skills evaluation criteria adopted by the school. Students must maintain a written grade average of 75%. Students may make-up failed or missed tests as many times as needed</w:t>
      </w:r>
      <w:r w:rsidR="00E62860">
        <w:rPr>
          <w:color w:val="000000" w:themeColor="text1"/>
        </w:rPr>
        <w:t xml:space="preserve"> </w:t>
      </w:r>
      <w:r w:rsidRPr="0068219D">
        <w:rPr>
          <w:color w:val="000000" w:themeColor="text1"/>
        </w:rPr>
        <w:t>and may make-up incomplete assignments.</w:t>
      </w:r>
      <w:r>
        <w:rPr>
          <w:color w:val="A30003"/>
        </w:rPr>
        <w:t xml:space="preserve"> </w:t>
      </w:r>
      <w:r>
        <w:t>Numerical grades are considered according to the following</w:t>
      </w:r>
      <w:r>
        <w:rPr>
          <w:spacing w:val="-6"/>
        </w:rPr>
        <w:t xml:space="preserve"> </w:t>
      </w:r>
      <w:r>
        <w:t>scale:</w:t>
      </w:r>
    </w:p>
    <w:p w14:paraId="7FAB0131" w14:textId="77777777" w:rsidR="00261B19" w:rsidRDefault="00261B19" w:rsidP="00261B19">
      <w:pPr>
        <w:jc w:val="both"/>
        <w:sectPr w:rsidR="00261B19">
          <w:pgSz w:w="12240" w:h="15840"/>
          <w:pgMar w:top="1440" w:right="120" w:bottom="1200" w:left="140" w:header="0" w:footer="925" w:gutter="0"/>
          <w:cols w:space="720"/>
        </w:sectPr>
      </w:pPr>
    </w:p>
    <w:p w14:paraId="5E59C449" w14:textId="77777777" w:rsidR="00261B19" w:rsidRDefault="00261B19" w:rsidP="00261B19">
      <w:pPr>
        <w:pStyle w:val="BodyText"/>
      </w:pPr>
    </w:p>
    <w:p w14:paraId="34CC1EBB" w14:textId="77777777" w:rsidR="00261B19" w:rsidRDefault="00261B19" w:rsidP="00261B19">
      <w:pPr>
        <w:pStyle w:val="BodyText"/>
        <w:spacing w:after="1"/>
        <w:rPr>
          <w:sz w:val="15"/>
        </w:rPr>
      </w:pPr>
    </w:p>
    <w:tbl>
      <w:tblPr>
        <w:tblW w:w="0" w:type="auto"/>
        <w:tblInd w:w="1982" w:type="dxa"/>
        <w:tblLayout w:type="fixed"/>
        <w:tblCellMar>
          <w:left w:w="0" w:type="dxa"/>
          <w:right w:w="0" w:type="dxa"/>
        </w:tblCellMar>
        <w:tblLook w:val="01E0" w:firstRow="1" w:lastRow="1" w:firstColumn="1" w:lastColumn="1" w:noHBand="0" w:noVBand="0"/>
      </w:tblPr>
      <w:tblGrid>
        <w:gridCol w:w="1874"/>
        <w:gridCol w:w="1260"/>
        <w:gridCol w:w="1893"/>
        <w:gridCol w:w="1704"/>
      </w:tblGrid>
      <w:tr w:rsidR="00261B19" w14:paraId="781AE7C1" w14:textId="77777777" w:rsidTr="00261B19">
        <w:trPr>
          <w:trHeight w:val="227"/>
        </w:trPr>
        <w:tc>
          <w:tcPr>
            <w:tcW w:w="1874" w:type="dxa"/>
          </w:tcPr>
          <w:p w14:paraId="15C3A93A" w14:textId="77777777" w:rsidR="00261B19" w:rsidRDefault="00261B19" w:rsidP="00261B19">
            <w:pPr>
              <w:pStyle w:val="TableParagraph"/>
              <w:spacing w:before="1" w:line="206" w:lineRule="exact"/>
              <w:ind w:left="50"/>
              <w:rPr>
                <w:rFonts w:ascii="Georgia"/>
                <w:b/>
                <w:sz w:val="20"/>
              </w:rPr>
            </w:pPr>
            <w:r>
              <w:rPr>
                <w:rFonts w:ascii="Georgia"/>
                <w:b/>
                <w:sz w:val="20"/>
              </w:rPr>
              <w:t>Grading</w:t>
            </w:r>
          </w:p>
        </w:tc>
        <w:tc>
          <w:tcPr>
            <w:tcW w:w="1260" w:type="dxa"/>
          </w:tcPr>
          <w:p w14:paraId="0E3FDFE1" w14:textId="77777777" w:rsidR="00261B19" w:rsidRDefault="00261B19" w:rsidP="00261B19">
            <w:pPr>
              <w:pStyle w:val="TableParagraph"/>
              <w:spacing w:before="1" w:line="206" w:lineRule="exact"/>
              <w:ind w:left="489"/>
              <w:rPr>
                <w:rFonts w:ascii="Georgia"/>
                <w:b/>
                <w:sz w:val="20"/>
              </w:rPr>
            </w:pPr>
            <w:r>
              <w:rPr>
                <w:rFonts w:ascii="Georgia"/>
                <w:b/>
                <w:sz w:val="20"/>
              </w:rPr>
              <w:t>Letter</w:t>
            </w:r>
          </w:p>
        </w:tc>
        <w:tc>
          <w:tcPr>
            <w:tcW w:w="1893" w:type="dxa"/>
          </w:tcPr>
          <w:p w14:paraId="437C6AFE" w14:textId="77777777" w:rsidR="00261B19" w:rsidRDefault="00261B19" w:rsidP="00261B19">
            <w:pPr>
              <w:pStyle w:val="TableParagraph"/>
              <w:spacing w:before="1" w:line="206" w:lineRule="exact"/>
              <w:ind w:left="265"/>
              <w:rPr>
                <w:rFonts w:ascii="Georgia"/>
                <w:b/>
                <w:sz w:val="20"/>
              </w:rPr>
            </w:pPr>
            <w:r>
              <w:rPr>
                <w:rFonts w:ascii="Georgia"/>
                <w:b/>
                <w:sz w:val="20"/>
              </w:rPr>
              <w:t>Description</w:t>
            </w:r>
          </w:p>
        </w:tc>
        <w:tc>
          <w:tcPr>
            <w:tcW w:w="1704" w:type="dxa"/>
          </w:tcPr>
          <w:p w14:paraId="17216B37" w14:textId="77777777" w:rsidR="00261B19" w:rsidRDefault="00261B19" w:rsidP="00261B19">
            <w:pPr>
              <w:pStyle w:val="TableParagraph"/>
              <w:spacing w:before="1" w:line="206" w:lineRule="exact"/>
              <w:ind w:left="418"/>
              <w:rPr>
                <w:rFonts w:ascii="Georgia"/>
                <w:b/>
                <w:sz w:val="20"/>
              </w:rPr>
            </w:pPr>
            <w:r>
              <w:rPr>
                <w:rFonts w:ascii="Georgia"/>
                <w:b/>
                <w:sz w:val="20"/>
              </w:rPr>
              <w:t>Grade Point</w:t>
            </w:r>
          </w:p>
        </w:tc>
      </w:tr>
      <w:tr w:rsidR="00261B19" w14:paraId="1B527581" w14:textId="77777777" w:rsidTr="00261B19">
        <w:trPr>
          <w:trHeight w:val="225"/>
        </w:trPr>
        <w:tc>
          <w:tcPr>
            <w:tcW w:w="1874" w:type="dxa"/>
          </w:tcPr>
          <w:p w14:paraId="3B39E1F5" w14:textId="77777777" w:rsidR="00261B19" w:rsidRDefault="00261B19" w:rsidP="00261B19">
            <w:pPr>
              <w:pStyle w:val="TableParagraph"/>
              <w:spacing w:line="206" w:lineRule="exact"/>
              <w:ind w:left="50"/>
              <w:rPr>
                <w:rFonts w:ascii="Georgia"/>
                <w:sz w:val="20"/>
              </w:rPr>
            </w:pPr>
            <w:r>
              <w:rPr>
                <w:rFonts w:ascii="Georgia"/>
                <w:sz w:val="20"/>
              </w:rPr>
              <w:t>90% - 100%</w:t>
            </w:r>
          </w:p>
        </w:tc>
        <w:tc>
          <w:tcPr>
            <w:tcW w:w="1260" w:type="dxa"/>
          </w:tcPr>
          <w:p w14:paraId="369E3DCF" w14:textId="77777777" w:rsidR="00261B19" w:rsidRDefault="00261B19" w:rsidP="00261B19">
            <w:pPr>
              <w:pStyle w:val="TableParagraph"/>
              <w:spacing w:line="206" w:lineRule="exact"/>
              <w:ind w:left="544"/>
              <w:rPr>
                <w:rFonts w:ascii="Georgia"/>
                <w:sz w:val="20"/>
              </w:rPr>
            </w:pPr>
            <w:r>
              <w:rPr>
                <w:rFonts w:ascii="Georgia"/>
                <w:sz w:val="20"/>
              </w:rPr>
              <w:t>A</w:t>
            </w:r>
          </w:p>
        </w:tc>
        <w:tc>
          <w:tcPr>
            <w:tcW w:w="1893" w:type="dxa"/>
          </w:tcPr>
          <w:p w14:paraId="6FB604D0" w14:textId="77777777" w:rsidR="00261B19" w:rsidRDefault="00261B19" w:rsidP="00261B19">
            <w:pPr>
              <w:pStyle w:val="TableParagraph"/>
              <w:spacing w:line="206" w:lineRule="exact"/>
              <w:ind w:left="190"/>
              <w:rPr>
                <w:rFonts w:ascii="Georgia"/>
                <w:sz w:val="20"/>
              </w:rPr>
            </w:pPr>
            <w:r>
              <w:rPr>
                <w:rFonts w:ascii="Georgia"/>
                <w:sz w:val="20"/>
              </w:rPr>
              <w:t>EXCELLENT</w:t>
            </w:r>
          </w:p>
        </w:tc>
        <w:tc>
          <w:tcPr>
            <w:tcW w:w="1704" w:type="dxa"/>
          </w:tcPr>
          <w:p w14:paraId="34E39EDE" w14:textId="77777777" w:rsidR="00261B19" w:rsidRDefault="00261B19" w:rsidP="00261B19">
            <w:pPr>
              <w:pStyle w:val="TableParagraph"/>
              <w:spacing w:line="206" w:lineRule="exact"/>
              <w:ind w:left="652" w:right="600"/>
              <w:jc w:val="center"/>
              <w:rPr>
                <w:rFonts w:ascii="Georgia"/>
                <w:sz w:val="20"/>
              </w:rPr>
            </w:pPr>
            <w:r>
              <w:rPr>
                <w:rFonts w:ascii="Georgia"/>
                <w:sz w:val="20"/>
              </w:rPr>
              <w:t>4.0</w:t>
            </w:r>
          </w:p>
        </w:tc>
      </w:tr>
      <w:tr w:rsidR="00261B19" w14:paraId="7C1E2370" w14:textId="77777777" w:rsidTr="00261B19">
        <w:trPr>
          <w:trHeight w:val="228"/>
        </w:trPr>
        <w:tc>
          <w:tcPr>
            <w:tcW w:w="1874" w:type="dxa"/>
          </w:tcPr>
          <w:p w14:paraId="45729AF2" w14:textId="77777777" w:rsidR="00261B19" w:rsidRDefault="00261B19" w:rsidP="00261B19">
            <w:pPr>
              <w:pStyle w:val="TableParagraph"/>
              <w:spacing w:line="208" w:lineRule="exact"/>
              <w:ind w:left="50"/>
              <w:rPr>
                <w:rFonts w:ascii="Georgia"/>
                <w:sz w:val="20"/>
              </w:rPr>
            </w:pPr>
            <w:r>
              <w:rPr>
                <w:rFonts w:ascii="Georgia"/>
                <w:sz w:val="20"/>
              </w:rPr>
              <w:t>80% - 89%</w:t>
            </w:r>
          </w:p>
        </w:tc>
        <w:tc>
          <w:tcPr>
            <w:tcW w:w="1260" w:type="dxa"/>
          </w:tcPr>
          <w:p w14:paraId="58AF21E2" w14:textId="77777777" w:rsidR="00261B19" w:rsidRDefault="00261B19" w:rsidP="00261B19">
            <w:pPr>
              <w:pStyle w:val="TableParagraph"/>
              <w:spacing w:line="208" w:lineRule="exact"/>
              <w:ind w:left="548"/>
              <w:rPr>
                <w:rFonts w:ascii="Georgia"/>
                <w:sz w:val="20"/>
              </w:rPr>
            </w:pPr>
            <w:r>
              <w:rPr>
                <w:rFonts w:ascii="Georgia"/>
                <w:sz w:val="20"/>
              </w:rPr>
              <w:t>B</w:t>
            </w:r>
          </w:p>
        </w:tc>
        <w:tc>
          <w:tcPr>
            <w:tcW w:w="1893" w:type="dxa"/>
          </w:tcPr>
          <w:p w14:paraId="51B3D17D" w14:textId="77777777" w:rsidR="00261B19" w:rsidRDefault="00261B19" w:rsidP="00261B19">
            <w:pPr>
              <w:pStyle w:val="TableParagraph"/>
              <w:spacing w:line="208" w:lineRule="exact"/>
              <w:ind w:left="142"/>
              <w:rPr>
                <w:rFonts w:ascii="Georgia"/>
                <w:sz w:val="20"/>
              </w:rPr>
            </w:pPr>
            <w:r>
              <w:rPr>
                <w:rFonts w:ascii="Georgia"/>
                <w:sz w:val="20"/>
              </w:rPr>
              <w:t>Above Average</w:t>
            </w:r>
          </w:p>
        </w:tc>
        <w:tc>
          <w:tcPr>
            <w:tcW w:w="1704" w:type="dxa"/>
          </w:tcPr>
          <w:p w14:paraId="7A7881F2" w14:textId="77777777" w:rsidR="00261B19" w:rsidRDefault="00261B19" w:rsidP="00261B19">
            <w:pPr>
              <w:pStyle w:val="TableParagraph"/>
              <w:spacing w:line="208" w:lineRule="exact"/>
              <w:ind w:left="618" w:right="600"/>
              <w:jc w:val="center"/>
              <w:rPr>
                <w:rFonts w:ascii="Georgia"/>
                <w:sz w:val="20"/>
              </w:rPr>
            </w:pPr>
            <w:r>
              <w:rPr>
                <w:rFonts w:ascii="Georgia"/>
                <w:sz w:val="20"/>
              </w:rPr>
              <w:t>3.0</w:t>
            </w:r>
          </w:p>
        </w:tc>
      </w:tr>
      <w:tr w:rsidR="00261B19" w14:paraId="5AE6BED1" w14:textId="77777777" w:rsidTr="00261B19">
        <w:trPr>
          <w:trHeight w:val="228"/>
        </w:trPr>
        <w:tc>
          <w:tcPr>
            <w:tcW w:w="1874" w:type="dxa"/>
          </w:tcPr>
          <w:p w14:paraId="2B4269B6" w14:textId="77777777" w:rsidR="00261B19" w:rsidRDefault="00261B19" w:rsidP="00261B19">
            <w:pPr>
              <w:pStyle w:val="TableParagraph"/>
              <w:spacing w:before="2" w:line="206" w:lineRule="exact"/>
              <w:ind w:left="50"/>
              <w:rPr>
                <w:rFonts w:ascii="Georgia"/>
                <w:sz w:val="20"/>
              </w:rPr>
            </w:pPr>
            <w:r>
              <w:rPr>
                <w:rFonts w:ascii="Georgia"/>
                <w:sz w:val="20"/>
              </w:rPr>
              <w:t>75% - 79%</w:t>
            </w:r>
          </w:p>
        </w:tc>
        <w:tc>
          <w:tcPr>
            <w:tcW w:w="1260" w:type="dxa"/>
          </w:tcPr>
          <w:p w14:paraId="2DDE45DB" w14:textId="77777777" w:rsidR="00261B19" w:rsidRDefault="00261B19" w:rsidP="00261B19">
            <w:pPr>
              <w:pStyle w:val="TableParagraph"/>
              <w:spacing w:before="2" w:line="206" w:lineRule="exact"/>
              <w:ind w:left="541"/>
              <w:rPr>
                <w:rFonts w:ascii="Georgia"/>
                <w:sz w:val="20"/>
              </w:rPr>
            </w:pPr>
            <w:r>
              <w:rPr>
                <w:rFonts w:ascii="Georgia"/>
                <w:sz w:val="20"/>
              </w:rPr>
              <w:t>C</w:t>
            </w:r>
          </w:p>
        </w:tc>
        <w:tc>
          <w:tcPr>
            <w:tcW w:w="1893" w:type="dxa"/>
          </w:tcPr>
          <w:p w14:paraId="432ABB20" w14:textId="77777777" w:rsidR="00261B19" w:rsidRDefault="00261B19" w:rsidP="00261B19">
            <w:pPr>
              <w:pStyle w:val="TableParagraph"/>
              <w:spacing w:before="2" w:line="206" w:lineRule="exact"/>
              <w:ind w:left="326"/>
              <w:rPr>
                <w:rFonts w:ascii="Georgia"/>
                <w:sz w:val="20"/>
              </w:rPr>
            </w:pPr>
            <w:r>
              <w:rPr>
                <w:rFonts w:ascii="Georgia"/>
                <w:sz w:val="20"/>
              </w:rPr>
              <w:t>Average</w:t>
            </w:r>
          </w:p>
        </w:tc>
        <w:tc>
          <w:tcPr>
            <w:tcW w:w="1704" w:type="dxa"/>
          </w:tcPr>
          <w:p w14:paraId="595988ED" w14:textId="77777777" w:rsidR="00261B19" w:rsidRDefault="00261B19" w:rsidP="00261B19">
            <w:pPr>
              <w:pStyle w:val="TableParagraph"/>
              <w:spacing w:before="2" w:line="206" w:lineRule="exact"/>
              <w:ind w:left="659" w:right="600"/>
              <w:jc w:val="center"/>
              <w:rPr>
                <w:rFonts w:ascii="Georgia"/>
                <w:sz w:val="20"/>
              </w:rPr>
            </w:pPr>
            <w:r>
              <w:rPr>
                <w:rFonts w:ascii="Georgia"/>
                <w:sz w:val="20"/>
              </w:rPr>
              <w:t>2.0</w:t>
            </w:r>
          </w:p>
        </w:tc>
      </w:tr>
      <w:tr w:rsidR="00261B19" w14:paraId="198AA015" w14:textId="77777777" w:rsidTr="00261B19">
        <w:trPr>
          <w:trHeight w:val="225"/>
        </w:trPr>
        <w:tc>
          <w:tcPr>
            <w:tcW w:w="1874" w:type="dxa"/>
          </w:tcPr>
          <w:p w14:paraId="61334625" w14:textId="77777777" w:rsidR="00261B19" w:rsidRDefault="00261B19" w:rsidP="00261B19">
            <w:pPr>
              <w:pStyle w:val="TableParagraph"/>
              <w:spacing w:line="206" w:lineRule="exact"/>
              <w:ind w:left="50"/>
              <w:rPr>
                <w:rFonts w:ascii="Georgia"/>
                <w:sz w:val="20"/>
              </w:rPr>
            </w:pPr>
            <w:r>
              <w:rPr>
                <w:rFonts w:ascii="Georgia"/>
                <w:sz w:val="20"/>
              </w:rPr>
              <w:t>60% - 74%</w:t>
            </w:r>
          </w:p>
        </w:tc>
        <w:tc>
          <w:tcPr>
            <w:tcW w:w="1260" w:type="dxa"/>
          </w:tcPr>
          <w:p w14:paraId="0716DAB4" w14:textId="376DA9F2" w:rsidR="00261B19" w:rsidRDefault="00803AA6" w:rsidP="00261B19">
            <w:pPr>
              <w:pStyle w:val="TableParagraph"/>
              <w:spacing w:line="206" w:lineRule="exact"/>
              <w:ind w:left="524"/>
              <w:rPr>
                <w:rFonts w:ascii="Georgia"/>
                <w:sz w:val="20"/>
              </w:rPr>
            </w:pPr>
            <w:r>
              <w:rPr>
                <w:rFonts w:ascii="Georgia"/>
                <w:sz w:val="20"/>
              </w:rPr>
              <w:t xml:space="preserve"> </w:t>
            </w:r>
            <w:r w:rsidR="00261B19">
              <w:rPr>
                <w:rFonts w:ascii="Georgia"/>
                <w:sz w:val="20"/>
              </w:rPr>
              <w:t>D</w:t>
            </w:r>
          </w:p>
        </w:tc>
        <w:tc>
          <w:tcPr>
            <w:tcW w:w="1893" w:type="dxa"/>
          </w:tcPr>
          <w:p w14:paraId="12D0D607" w14:textId="77777777" w:rsidR="00261B19" w:rsidRDefault="00261B19" w:rsidP="00261B19">
            <w:pPr>
              <w:pStyle w:val="TableParagraph"/>
              <w:spacing w:line="206" w:lineRule="exact"/>
              <w:ind w:left="233"/>
              <w:rPr>
                <w:rFonts w:ascii="Georgia"/>
                <w:sz w:val="20"/>
              </w:rPr>
            </w:pPr>
            <w:r>
              <w:rPr>
                <w:rFonts w:ascii="Georgia"/>
                <w:sz w:val="20"/>
              </w:rPr>
              <w:t>Not Passing</w:t>
            </w:r>
          </w:p>
        </w:tc>
        <w:tc>
          <w:tcPr>
            <w:tcW w:w="1704" w:type="dxa"/>
          </w:tcPr>
          <w:p w14:paraId="70AF8B94" w14:textId="15BB829F" w:rsidR="00261B19" w:rsidRDefault="00803AA6" w:rsidP="00803AA6">
            <w:pPr>
              <w:pStyle w:val="TableParagraph"/>
              <w:spacing w:line="206" w:lineRule="exact"/>
              <w:ind w:left="697" w:right="571"/>
              <w:rPr>
                <w:rFonts w:ascii="Georgia"/>
                <w:sz w:val="20"/>
              </w:rPr>
            </w:pPr>
            <w:r>
              <w:rPr>
                <w:rFonts w:ascii="Georgia"/>
                <w:sz w:val="20"/>
              </w:rPr>
              <w:t xml:space="preserve"> </w:t>
            </w:r>
            <w:r w:rsidR="00261B19">
              <w:rPr>
                <w:rFonts w:ascii="Georgia"/>
                <w:sz w:val="20"/>
              </w:rPr>
              <w:t>1.0</w:t>
            </w:r>
          </w:p>
        </w:tc>
      </w:tr>
      <w:tr w:rsidR="00261B19" w14:paraId="20CCEDD8" w14:textId="77777777" w:rsidTr="00261B19">
        <w:trPr>
          <w:trHeight w:val="227"/>
        </w:trPr>
        <w:tc>
          <w:tcPr>
            <w:tcW w:w="1874" w:type="dxa"/>
          </w:tcPr>
          <w:p w14:paraId="762C0E15" w14:textId="77777777" w:rsidR="00261B19" w:rsidRDefault="00261B19" w:rsidP="00261B19">
            <w:pPr>
              <w:pStyle w:val="TableParagraph"/>
              <w:spacing w:line="207" w:lineRule="exact"/>
              <w:ind w:left="50"/>
              <w:rPr>
                <w:rFonts w:ascii="Georgia"/>
                <w:sz w:val="20"/>
              </w:rPr>
            </w:pPr>
            <w:r>
              <w:rPr>
                <w:rFonts w:ascii="Georgia"/>
                <w:sz w:val="20"/>
              </w:rPr>
              <w:t>59% and below</w:t>
            </w:r>
          </w:p>
        </w:tc>
        <w:tc>
          <w:tcPr>
            <w:tcW w:w="1260" w:type="dxa"/>
          </w:tcPr>
          <w:p w14:paraId="13252E46" w14:textId="4CE63AE1" w:rsidR="00261B19" w:rsidRDefault="00803AA6" w:rsidP="00261B19">
            <w:pPr>
              <w:pStyle w:val="TableParagraph"/>
              <w:spacing w:line="207" w:lineRule="exact"/>
              <w:ind w:left="522"/>
              <w:rPr>
                <w:rFonts w:ascii="Georgia"/>
                <w:sz w:val="20"/>
              </w:rPr>
            </w:pPr>
            <w:r>
              <w:rPr>
                <w:rFonts w:ascii="Georgia"/>
                <w:sz w:val="20"/>
              </w:rPr>
              <w:t xml:space="preserve"> </w:t>
            </w:r>
            <w:r w:rsidR="00261B19">
              <w:rPr>
                <w:rFonts w:ascii="Georgia"/>
                <w:sz w:val="20"/>
              </w:rPr>
              <w:t>F</w:t>
            </w:r>
          </w:p>
        </w:tc>
        <w:tc>
          <w:tcPr>
            <w:tcW w:w="1893" w:type="dxa"/>
          </w:tcPr>
          <w:p w14:paraId="146CE39D" w14:textId="77777777" w:rsidR="00261B19" w:rsidRDefault="00261B19" w:rsidP="00261B19">
            <w:pPr>
              <w:pStyle w:val="TableParagraph"/>
              <w:spacing w:line="207" w:lineRule="exact"/>
              <w:ind w:left="444"/>
              <w:rPr>
                <w:rFonts w:ascii="Georgia"/>
                <w:sz w:val="20"/>
              </w:rPr>
            </w:pPr>
            <w:r>
              <w:rPr>
                <w:rFonts w:ascii="Georgia"/>
                <w:sz w:val="20"/>
              </w:rPr>
              <w:t>Fail</w:t>
            </w:r>
          </w:p>
        </w:tc>
        <w:tc>
          <w:tcPr>
            <w:tcW w:w="1704" w:type="dxa"/>
          </w:tcPr>
          <w:p w14:paraId="3064A9A5" w14:textId="558ED94A" w:rsidR="00261B19" w:rsidRDefault="00803AA6" w:rsidP="00803AA6">
            <w:pPr>
              <w:pStyle w:val="TableParagraph"/>
              <w:spacing w:line="207" w:lineRule="exact"/>
              <w:ind w:left="697" w:right="534"/>
              <w:rPr>
                <w:rFonts w:ascii="Georgia"/>
                <w:sz w:val="20"/>
              </w:rPr>
            </w:pPr>
            <w:r>
              <w:rPr>
                <w:rFonts w:ascii="Georgia"/>
                <w:sz w:val="20"/>
              </w:rPr>
              <w:t xml:space="preserve"> </w:t>
            </w:r>
            <w:r w:rsidR="00261B19">
              <w:rPr>
                <w:rFonts w:ascii="Georgia"/>
                <w:sz w:val="20"/>
              </w:rPr>
              <w:t>0.0</w:t>
            </w:r>
          </w:p>
        </w:tc>
      </w:tr>
    </w:tbl>
    <w:p w14:paraId="70CD3535" w14:textId="77777777" w:rsidR="00261B19" w:rsidRDefault="00261B19" w:rsidP="00261B19">
      <w:pPr>
        <w:pStyle w:val="BodyText"/>
      </w:pPr>
    </w:p>
    <w:p w14:paraId="0B7F25DF" w14:textId="77777777" w:rsidR="00261B19" w:rsidRDefault="00261B19" w:rsidP="00261B19">
      <w:pPr>
        <w:pStyle w:val="BodyText"/>
        <w:spacing w:before="10"/>
        <w:rPr>
          <w:sz w:val="19"/>
        </w:rPr>
      </w:pPr>
    </w:p>
    <w:p w14:paraId="27DC99FB" w14:textId="77777777" w:rsidR="00261B19" w:rsidRPr="00475DD9" w:rsidRDefault="00261B19" w:rsidP="00475DD9">
      <w:pPr>
        <w:pStyle w:val="Heading2"/>
      </w:pPr>
      <w:bookmarkStart w:id="116" w:name="_Toc12635636"/>
      <w:bookmarkStart w:id="117" w:name="_Toc12635852"/>
      <w:r w:rsidRPr="00475DD9">
        <w:t>Textbooks, Equipment and Supplies</w:t>
      </w:r>
      <w:bookmarkEnd w:id="116"/>
      <w:bookmarkEnd w:id="117"/>
    </w:p>
    <w:p w14:paraId="550BEDFA" w14:textId="77777777" w:rsidR="00261B19" w:rsidRDefault="00261B19" w:rsidP="00803AA6">
      <w:pPr>
        <w:pStyle w:val="BodyText"/>
        <w:spacing w:before="3"/>
        <w:ind w:left="1304" w:right="1417"/>
        <w:jc w:val="both"/>
      </w:pPr>
      <w:r>
        <w:t>Textbooks and a kit will be issued at the beginning of the class. Each student will be issued a complete kit of equipment with a carrying case with a key. The kit contains the equipment necessary for satisfactory completion of the course. Students are expected to maintain the kit by replacing lost or broken articles. Eminence Barber Academy is not responsible for a student’s equipment, either lost or stolen</w:t>
      </w:r>
    </w:p>
    <w:p w14:paraId="45B567B6" w14:textId="77777777" w:rsidR="00261B19" w:rsidRDefault="00261B19" w:rsidP="00261B19">
      <w:pPr>
        <w:pStyle w:val="BodyText"/>
        <w:spacing w:before="1"/>
      </w:pPr>
    </w:p>
    <w:p w14:paraId="5B588D6D" w14:textId="77777777" w:rsidR="00261B19" w:rsidRDefault="00261B19" w:rsidP="00475DD9">
      <w:pPr>
        <w:pStyle w:val="Heading1"/>
      </w:pPr>
      <w:bookmarkStart w:id="118" w:name="_Toc12635637"/>
      <w:bookmarkStart w:id="119" w:name="_Toc12635853"/>
      <w:r>
        <w:t>STUDENT SERVICES</w:t>
      </w:r>
      <w:bookmarkEnd w:id="118"/>
      <w:bookmarkEnd w:id="119"/>
    </w:p>
    <w:p w14:paraId="6F368668" w14:textId="77777777" w:rsidR="00261B19" w:rsidRDefault="00261B19" w:rsidP="00261B19">
      <w:pPr>
        <w:pStyle w:val="BodyText"/>
        <w:spacing w:before="1"/>
        <w:rPr>
          <w:b/>
        </w:rPr>
      </w:pPr>
    </w:p>
    <w:p w14:paraId="19CF2EA2" w14:textId="77777777" w:rsidR="00261B19" w:rsidRDefault="00261B19" w:rsidP="00475DD9">
      <w:pPr>
        <w:pStyle w:val="Heading2"/>
      </w:pPr>
      <w:bookmarkStart w:id="120" w:name="_Toc12635638"/>
      <w:bookmarkStart w:id="121" w:name="_Toc12635854"/>
      <w:r>
        <w:t>Employment Assistance and Career Counseling</w:t>
      </w:r>
      <w:bookmarkEnd w:id="120"/>
      <w:bookmarkEnd w:id="121"/>
    </w:p>
    <w:p w14:paraId="3C3CB13A" w14:textId="377DD91A" w:rsidR="00261B19" w:rsidRDefault="00261B19" w:rsidP="00803AA6">
      <w:pPr>
        <w:pStyle w:val="BodyText"/>
        <w:ind w:left="1304" w:right="1311"/>
        <w:jc w:val="both"/>
        <w:rPr>
          <w:b/>
        </w:rPr>
      </w:pPr>
      <w:r>
        <w:t>Prospective employers are invited to the school regularly to give demonstrations and discuss career goals with the students. This activity supplements the daily Career Counseling carried out by the instructors. Employment assistance is provided to students and graduates at no additional charge. Upon graduation, the student’s name is recorded in a placement register for the follow-up process. Placement assistance is providing by reviewing the listings of prospective employers seeking employees, reviewing their job requirements, location, salary, and other pertinent information</w:t>
      </w:r>
      <w:r w:rsidRPr="0068219D">
        <w:rPr>
          <w:color w:val="000000" w:themeColor="text1"/>
        </w:rPr>
        <w:t>. A job posting board of employers seeking Barbers</w:t>
      </w:r>
      <w:r w:rsidRPr="0068219D">
        <w:rPr>
          <w:color w:val="000000" w:themeColor="text1"/>
          <w:spacing w:val="-4"/>
        </w:rPr>
        <w:t xml:space="preserve"> </w:t>
      </w:r>
      <w:r w:rsidRPr="0068219D">
        <w:rPr>
          <w:color w:val="000000" w:themeColor="text1"/>
        </w:rPr>
        <w:t>is</w:t>
      </w:r>
      <w:r w:rsidRPr="0068219D">
        <w:rPr>
          <w:color w:val="000000" w:themeColor="text1"/>
          <w:spacing w:val="-4"/>
        </w:rPr>
        <w:t xml:space="preserve"> </w:t>
      </w:r>
      <w:r w:rsidRPr="0068219D">
        <w:rPr>
          <w:color w:val="000000" w:themeColor="text1"/>
        </w:rPr>
        <w:t>also</w:t>
      </w:r>
      <w:r w:rsidRPr="0068219D">
        <w:rPr>
          <w:color w:val="000000" w:themeColor="text1"/>
          <w:spacing w:val="-4"/>
        </w:rPr>
        <w:t xml:space="preserve"> </w:t>
      </w:r>
      <w:r w:rsidRPr="0068219D">
        <w:rPr>
          <w:color w:val="000000" w:themeColor="text1"/>
        </w:rPr>
        <w:t>posted</w:t>
      </w:r>
      <w:r w:rsidRPr="0068219D">
        <w:rPr>
          <w:color w:val="000000" w:themeColor="text1"/>
          <w:spacing w:val="-5"/>
        </w:rPr>
        <w:t xml:space="preserve"> </w:t>
      </w:r>
      <w:r w:rsidRPr="0068219D">
        <w:rPr>
          <w:color w:val="000000" w:themeColor="text1"/>
        </w:rPr>
        <w:t>in</w:t>
      </w:r>
      <w:r w:rsidRPr="0068219D">
        <w:rPr>
          <w:color w:val="000000" w:themeColor="text1"/>
          <w:spacing w:val="-3"/>
        </w:rPr>
        <w:t xml:space="preserve"> </w:t>
      </w:r>
      <w:r w:rsidRPr="0068219D">
        <w:rPr>
          <w:color w:val="000000" w:themeColor="text1"/>
        </w:rPr>
        <w:t>the</w:t>
      </w:r>
      <w:r w:rsidRPr="0068219D">
        <w:rPr>
          <w:color w:val="000000" w:themeColor="text1"/>
          <w:spacing w:val="-4"/>
        </w:rPr>
        <w:t xml:space="preserve"> </w:t>
      </w:r>
      <w:r w:rsidRPr="0068219D">
        <w:rPr>
          <w:color w:val="000000" w:themeColor="text1"/>
        </w:rPr>
        <w:t>school</w:t>
      </w:r>
      <w:r w:rsidRPr="0068219D">
        <w:rPr>
          <w:color w:val="000000" w:themeColor="text1"/>
          <w:spacing w:val="-3"/>
        </w:rPr>
        <w:t xml:space="preserve">. </w:t>
      </w:r>
      <w:r>
        <w:t>Students</w:t>
      </w:r>
      <w:r>
        <w:rPr>
          <w:spacing w:val="-4"/>
        </w:rPr>
        <w:t xml:space="preserve"> </w:t>
      </w:r>
      <w:r>
        <w:t>are</w:t>
      </w:r>
      <w:r>
        <w:rPr>
          <w:spacing w:val="-3"/>
        </w:rPr>
        <w:t xml:space="preserve"> </w:t>
      </w:r>
      <w:r>
        <w:t>referred</w:t>
      </w:r>
      <w:r>
        <w:rPr>
          <w:spacing w:val="-5"/>
        </w:rPr>
        <w:t xml:space="preserve"> </w:t>
      </w:r>
      <w:r>
        <w:t>for</w:t>
      </w:r>
      <w:r>
        <w:rPr>
          <w:spacing w:val="-4"/>
        </w:rPr>
        <w:t xml:space="preserve"> </w:t>
      </w:r>
      <w:r>
        <w:t>interviews</w:t>
      </w:r>
      <w:r>
        <w:rPr>
          <w:spacing w:val="-3"/>
        </w:rPr>
        <w:t xml:space="preserve"> </w:t>
      </w:r>
      <w:r>
        <w:t>and the</w:t>
      </w:r>
      <w:r>
        <w:rPr>
          <w:spacing w:val="-8"/>
        </w:rPr>
        <w:t xml:space="preserve"> </w:t>
      </w:r>
      <w:r>
        <w:t>results</w:t>
      </w:r>
      <w:r>
        <w:rPr>
          <w:spacing w:val="-8"/>
        </w:rPr>
        <w:t xml:space="preserve"> </w:t>
      </w:r>
      <w:r>
        <w:t>of</w:t>
      </w:r>
      <w:r>
        <w:rPr>
          <w:spacing w:val="-8"/>
        </w:rPr>
        <w:t xml:space="preserve"> </w:t>
      </w:r>
      <w:r>
        <w:t>these</w:t>
      </w:r>
      <w:r>
        <w:rPr>
          <w:spacing w:val="-8"/>
        </w:rPr>
        <w:t xml:space="preserve"> </w:t>
      </w:r>
      <w:r>
        <w:t>interviews</w:t>
      </w:r>
      <w:r>
        <w:rPr>
          <w:spacing w:val="-8"/>
        </w:rPr>
        <w:t xml:space="preserve"> </w:t>
      </w:r>
      <w:r>
        <w:t>are</w:t>
      </w:r>
      <w:r>
        <w:rPr>
          <w:spacing w:val="-8"/>
        </w:rPr>
        <w:t xml:space="preserve"> </w:t>
      </w:r>
      <w:r>
        <w:t>recorded</w:t>
      </w:r>
      <w:r>
        <w:rPr>
          <w:spacing w:val="-9"/>
        </w:rPr>
        <w:t xml:space="preserve"> </w:t>
      </w:r>
      <w:r>
        <w:t>in</w:t>
      </w:r>
      <w:r>
        <w:rPr>
          <w:spacing w:val="-9"/>
        </w:rPr>
        <w:t xml:space="preserve"> </w:t>
      </w:r>
      <w:r>
        <w:t>the</w:t>
      </w:r>
      <w:r>
        <w:rPr>
          <w:spacing w:val="-8"/>
        </w:rPr>
        <w:t xml:space="preserve"> </w:t>
      </w:r>
      <w:r>
        <w:t>placement</w:t>
      </w:r>
      <w:r>
        <w:rPr>
          <w:spacing w:val="-8"/>
        </w:rPr>
        <w:t xml:space="preserve"> </w:t>
      </w:r>
      <w:r>
        <w:t>register.</w:t>
      </w:r>
      <w:r>
        <w:rPr>
          <w:spacing w:val="-9"/>
        </w:rPr>
        <w:t xml:space="preserve"> </w:t>
      </w:r>
      <w:r>
        <w:rPr>
          <w:b/>
        </w:rPr>
        <w:t>Eminence</w:t>
      </w:r>
      <w:r>
        <w:rPr>
          <w:b/>
          <w:spacing w:val="-9"/>
        </w:rPr>
        <w:t xml:space="preserve"> </w:t>
      </w:r>
      <w:r>
        <w:rPr>
          <w:b/>
        </w:rPr>
        <w:t>Barber</w:t>
      </w:r>
      <w:r>
        <w:rPr>
          <w:b/>
          <w:spacing w:val="-9"/>
        </w:rPr>
        <w:t xml:space="preserve"> </w:t>
      </w:r>
      <w:r>
        <w:rPr>
          <w:b/>
        </w:rPr>
        <w:t>Academy</w:t>
      </w:r>
      <w:r>
        <w:rPr>
          <w:b/>
          <w:spacing w:val="-9"/>
        </w:rPr>
        <w:t xml:space="preserve"> </w:t>
      </w:r>
      <w:r>
        <w:rPr>
          <w:b/>
        </w:rPr>
        <w:t>does not guarantee</w:t>
      </w:r>
      <w:r>
        <w:rPr>
          <w:b/>
          <w:spacing w:val="-3"/>
        </w:rPr>
        <w:t xml:space="preserve"> </w:t>
      </w:r>
      <w:r>
        <w:rPr>
          <w:b/>
        </w:rPr>
        <w:t>job</w:t>
      </w:r>
      <w:r w:rsidR="00502A66">
        <w:rPr>
          <w:b/>
        </w:rPr>
        <w:t xml:space="preserve"> placement</w:t>
      </w:r>
      <w:r>
        <w:rPr>
          <w:b/>
        </w:rPr>
        <w:t>.</w:t>
      </w:r>
    </w:p>
    <w:p w14:paraId="7F67D6A2" w14:textId="77777777" w:rsidR="00261B19" w:rsidRDefault="00261B19" w:rsidP="00803AA6">
      <w:pPr>
        <w:pStyle w:val="BodyText"/>
        <w:spacing w:before="1"/>
        <w:jc w:val="both"/>
        <w:rPr>
          <w:b/>
        </w:rPr>
      </w:pPr>
    </w:p>
    <w:p w14:paraId="4DA1F984" w14:textId="77777777" w:rsidR="00261B19" w:rsidRPr="00475DD9" w:rsidRDefault="00261B19" w:rsidP="00475DD9">
      <w:pPr>
        <w:pStyle w:val="Heading2"/>
      </w:pPr>
      <w:bookmarkStart w:id="122" w:name="_Toc12635639"/>
      <w:bookmarkStart w:id="123" w:name="_Toc12635855"/>
      <w:r w:rsidRPr="00475DD9">
        <w:t>Drug Abuse Prevention Program</w:t>
      </w:r>
      <w:bookmarkEnd w:id="122"/>
      <w:bookmarkEnd w:id="123"/>
    </w:p>
    <w:p w14:paraId="59EE0FBF" w14:textId="77777777" w:rsidR="00261B19" w:rsidRPr="0068219D" w:rsidRDefault="00261B19" w:rsidP="00803AA6">
      <w:pPr>
        <w:pStyle w:val="BodyText"/>
        <w:ind w:left="1304" w:right="1318"/>
        <w:jc w:val="both"/>
        <w:rPr>
          <w:color w:val="000000" w:themeColor="text1"/>
        </w:rPr>
      </w:pPr>
      <w:r w:rsidRPr="0068219D">
        <w:rPr>
          <w:color w:val="000000" w:themeColor="text1"/>
        </w:rPr>
        <w:t xml:space="preserve">Staff and students at Eminence Barber Academy are prohibited from the unlawful manufacture, distribution, possession, or use of illicit drugs or alcohol. This prohibition applies while on the property of the school or participating in any institutional activity. Students and staff who violate this policy will be subject to disciplinary action up to and including termination from school or employment. Eminence Barber Academy makes the following information available to its students, staff, and instructors. Any individual associated with Eminence Barber Academy who is seeking information, counseling, or assistance concerning Drug Abuse Prevention may call or visit the following agency: </w:t>
      </w:r>
    </w:p>
    <w:p w14:paraId="1CDF0794" w14:textId="77777777" w:rsidR="00261B19" w:rsidRDefault="00261B19" w:rsidP="00261B19">
      <w:pPr>
        <w:pStyle w:val="BodyText"/>
        <w:spacing w:before="1"/>
      </w:pPr>
    </w:p>
    <w:p w14:paraId="33326F8A" w14:textId="77777777" w:rsidR="00261B19" w:rsidRDefault="00261B19" w:rsidP="00261B19">
      <w:pPr>
        <w:spacing w:before="1" w:line="226" w:lineRule="exact"/>
        <w:ind w:left="3434" w:right="3441"/>
        <w:jc w:val="center"/>
        <w:rPr>
          <w:b/>
          <w:sz w:val="20"/>
        </w:rPr>
      </w:pPr>
      <w:r>
        <w:rPr>
          <w:b/>
          <w:sz w:val="20"/>
          <w:u w:val="single"/>
        </w:rPr>
        <w:t>MFI RECOVERY</w:t>
      </w:r>
    </w:p>
    <w:p w14:paraId="30EDD282" w14:textId="77777777" w:rsidR="00261B19" w:rsidRDefault="00261B19" w:rsidP="00261B19">
      <w:pPr>
        <w:spacing w:line="242" w:lineRule="auto"/>
        <w:ind w:left="4932" w:right="4939"/>
        <w:jc w:val="center"/>
        <w:rPr>
          <w:b/>
          <w:sz w:val="20"/>
        </w:rPr>
      </w:pPr>
      <w:r>
        <w:rPr>
          <w:b/>
          <w:sz w:val="20"/>
        </w:rPr>
        <w:t>5870 Arlington #103 Riverside</w:t>
      </w:r>
    </w:p>
    <w:p w14:paraId="2EB182BE" w14:textId="77777777" w:rsidR="00261B19" w:rsidRDefault="00261B19" w:rsidP="00261B19">
      <w:pPr>
        <w:spacing w:line="221" w:lineRule="exact"/>
        <w:ind w:left="3434" w:right="3441"/>
        <w:jc w:val="center"/>
        <w:rPr>
          <w:b/>
          <w:sz w:val="20"/>
        </w:rPr>
      </w:pPr>
      <w:r>
        <w:rPr>
          <w:b/>
          <w:sz w:val="20"/>
        </w:rPr>
        <w:t>(951) 683-6596</w:t>
      </w:r>
    </w:p>
    <w:p w14:paraId="6AF191BB" w14:textId="77777777" w:rsidR="00261B19" w:rsidRDefault="00261B19" w:rsidP="00475DD9">
      <w:pPr>
        <w:pStyle w:val="Heading2"/>
      </w:pPr>
      <w:bookmarkStart w:id="124" w:name="_Toc12635640"/>
      <w:bookmarkStart w:id="125" w:name="_Toc12635856"/>
      <w:r>
        <w:t>Student Library</w:t>
      </w:r>
      <w:bookmarkEnd w:id="124"/>
      <w:bookmarkEnd w:id="125"/>
    </w:p>
    <w:p w14:paraId="5070A38D" w14:textId="77777777" w:rsidR="00261B19" w:rsidRDefault="00261B19" w:rsidP="00803AA6">
      <w:pPr>
        <w:pStyle w:val="BodyText"/>
        <w:spacing w:before="3"/>
        <w:ind w:left="1304" w:right="1309"/>
        <w:jc w:val="both"/>
      </w:pPr>
      <w:r>
        <w:t>Eminence Barber Academy supplies all students with a bundle of required Milady’s Barbering Textbook, Milady</w:t>
      </w:r>
      <w:r>
        <w:rPr>
          <w:spacing w:val="-4"/>
        </w:rPr>
        <w:t xml:space="preserve"> </w:t>
      </w:r>
      <w:r>
        <w:t>Workbook</w:t>
      </w:r>
      <w:r>
        <w:rPr>
          <w:spacing w:val="-3"/>
        </w:rPr>
        <w:t xml:space="preserve"> </w:t>
      </w:r>
      <w:r>
        <w:t>and</w:t>
      </w:r>
      <w:r>
        <w:rPr>
          <w:spacing w:val="-3"/>
        </w:rPr>
        <w:t xml:space="preserve"> </w:t>
      </w:r>
      <w:r>
        <w:t>Milady</w:t>
      </w:r>
      <w:r>
        <w:rPr>
          <w:spacing w:val="-4"/>
        </w:rPr>
        <w:t xml:space="preserve"> </w:t>
      </w:r>
      <w:r>
        <w:t>Study</w:t>
      </w:r>
      <w:r>
        <w:rPr>
          <w:spacing w:val="-3"/>
        </w:rPr>
        <w:t xml:space="preserve"> </w:t>
      </w:r>
      <w:r>
        <w:t>guide</w:t>
      </w:r>
      <w:r>
        <w:rPr>
          <w:spacing w:val="-3"/>
        </w:rPr>
        <w:t xml:space="preserve"> </w:t>
      </w:r>
      <w:r>
        <w:t>for</w:t>
      </w:r>
      <w:r>
        <w:rPr>
          <w:spacing w:val="-4"/>
        </w:rPr>
        <w:t xml:space="preserve"> </w:t>
      </w:r>
      <w:r>
        <w:t>students</w:t>
      </w:r>
      <w:r>
        <w:rPr>
          <w:spacing w:val="-3"/>
        </w:rPr>
        <w:t xml:space="preserve"> </w:t>
      </w:r>
      <w:r>
        <w:t>to</w:t>
      </w:r>
      <w:r>
        <w:rPr>
          <w:spacing w:val="-3"/>
        </w:rPr>
        <w:t xml:space="preserve"> </w:t>
      </w:r>
      <w:r>
        <w:t>study</w:t>
      </w:r>
      <w:r>
        <w:rPr>
          <w:spacing w:val="-4"/>
        </w:rPr>
        <w:t xml:space="preserve"> </w:t>
      </w:r>
      <w:r>
        <w:t>while</w:t>
      </w:r>
      <w:r>
        <w:rPr>
          <w:spacing w:val="-3"/>
        </w:rPr>
        <w:t xml:space="preserve"> </w:t>
      </w:r>
      <w:r>
        <w:t>on</w:t>
      </w:r>
      <w:r>
        <w:rPr>
          <w:spacing w:val="-3"/>
        </w:rPr>
        <w:t xml:space="preserve"> </w:t>
      </w:r>
      <w:r>
        <w:t>campus</w:t>
      </w:r>
      <w:r>
        <w:rPr>
          <w:spacing w:val="-4"/>
        </w:rPr>
        <w:t xml:space="preserve"> </w:t>
      </w:r>
      <w:r>
        <w:t>or</w:t>
      </w:r>
      <w:r>
        <w:rPr>
          <w:spacing w:val="-3"/>
        </w:rPr>
        <w:t xml:space="preserve"> </w:t>
      </w:r>
      <w:r>
        <w:t>at</w:t>
      </w:r>
      <w:r>
        <w:rPr>
          <w:spacing w:val="-2"/>
        </w:rPr>
        <w:t xml:space="preserve"> </w:t>
      </w:r>
      <w:r>
        <w:t>home.</w:t>
      </w:r>
      <w:r>
        <w:rPr>
          <w:spacing w:val="-2"/>
        </w:rPr>
        <w:t xml:space="preserve"> </w:t>
      </w:r>
      <w:r>
        <w:t>We</w:t>
      </w:r>
      <w:r>
        <w:rPr>
          <w:spacing w:val="-4"/>
        </w:rPr>
        <w:t xml:space="preserve"> </w:t>
      </w:r>
      <w:r>
        <w:t>also</w:t>
      </w:r>
      <w:r>
        <w:rPr>
          <w:spacing w:val="-3"/>
        </w:rPr>
        <w:t xml:space="preserve"> </w:t>
      </w:r>
      <w:r>
        <w:t>offer training</w:t>
      </w:r>
      <w:r>
        <w:rPr>
          <w:spacing w:val="-9"/>
        </w:rPr>
        <w:t xml:space="preserve"> </w:t>
      </w:r>
      <w:r>
        <w:t>aids</w:t>
      </w:r>
      <w:r>
        <w:rPr>
          <w:spacing w:val="-8"/>
        </w:rPr>
        <w:t xml:space="preserve"> </w:t>
      </w:r>
      <w:r>
        <w:t>and</w:t>
      </w:r>
      <w:r>
        <w:rPr>
          <w:spacing w:val="-9"/>
        </w:rPr>
        <w:t xml:space="preserve"> </w:t>
      </w:r>
      <w:r>
        <w:t>audiovisual</w:t>
      </w:r>
      <w:r>
        <w:rPr>
          <w:spacing w:val="-7"/>
        </w:rPr>
        <w:t xml:space="preserve"> </w:t>
      </w:r>
      <w:r>
        <w:t>materials</w:t>
      </w:r>
      <w:r>
        <w:rPr>
          <w:spacing w:val="-8"/>
        </w:rPr>
        <w:t xml:space="preserve"> </w:t>
      </w:r>
      <w:r>
        <w:t>to</w:t>
      </w:r>
      <w:r>
        <w:rPr>
          <w:spacing w:val="-8"/>
        </w:rPr>
        <w:t xml:space="preserve"> </w:t>
      </w:r>
      <w:r>
        <w:t>support</w:t>
      </w:r>
      <w:r>
        <w:rPr>
          <w:spacing w:val="-8"/>
        </w:rPr>
        <w:t xml:space="preserve"> </w:t>
      </w:r>
      <w:r>
        <w:t>the</w:t>
      </w:r>
      <w:r>
        <w:rPr>
          <w:spacing w:val="-8"/>
        </w:rPr>
        <w:t xml:space="preserve"> </w:t>
      </w:r>
      <w:r>
        <w:t>instructional</w:t>
      </w:r>
      <w:r>
        <w:rPr>
          <w:spacing w:val="-7"/>
        </w:rPr>
        <w:t xml:space="preserve"> </w:t>
      </w:r>
      <w:r>
        <w:t>process</w:t>
      </w:r>
      <w:r>
        <w:rPr>
          <w:spacing w:val="-9"/>
        </w:rPr>
        <w:t xml:space="preserve"> </w:t>
      </w:r>
      <w:r>
        <w:t>which</w:t>
      </w:r>
      <w:r>
        <w:rPr>
          <w:spacing w:val="-8"/>
        </w:rPr>
        <w:t xml:space="preserve"> </w:t>
      </w:r>
      <w:r>
        <w:t>can</w:t>
      </w:r>
      <w:r>
        <w:rPr>
          <w:spacing w:val="-9"/>
        </w:rPr>
        <w:t xml:space="preserve"> </w:t>
      </w:r>
      <w:r>
        <w:t>be</w:t>
      </w:r>
      <w:r>
        <w:rPr>
          <w:spacing w:val="-8"/>
        </w:rPr>
        <w:t xml:space="preserve"> </w:t>
      </w:r>
      <w:r>
        <w:t>found</w:t>
      </w:r>
      <w:r>
        <w:rPr>
          <w:spacing w:val="-9"/>
        </w:rPr>
        <w:t xml:space="preserve"> </w:t>
      </w:r>
      <w:r>
        <w:t>in</w:t>
      </w:r>
      <w:r>
        <w:rPr>
          <w:spacing w:val="-8"/>
        </w:rPr>
        <w:t xml:space="preserve"> </w:t>
      </w:r>
      <w:r>
        <w:t>our</w:t>
      </w:r>
      <w:r>
        <w:rPr>
          <w:spacing w:val="-9"/>
        </w:rPr>
        <w:t xml:space="preserve"> </w:t>
      </w:r>
      <w:r>
        <w:t>main office.</w:t>
      </w:r>
      <w:r>
        <w:rPr>
          <w:spacing w:val="-9"/>
        </w:rPr>
        <w:t xml:space="preserve"> </w:t>
      </w:r>
      <w:r>
        <w:t>All</w:t>
      </w:r>
      <w:r>
        <w:rPr>
          <w:spacing w:val="-9"/>
        </w:rPr>
        <w:t xml:space="preserve"> </w:t>
      </w:r>
      <w:r>
        <w:t>materials</w:t>
      </w:r>
      <w:r>
        <w:rPr>
          <w:spacing w:val="-9"/>
        </w:rPr>
        <w:t xml:space="preserve"> </w:t>
      </w:r>
      <w:r>
        <w:t>are</w:t>
      </w:r>
      <w:r>
        <w:rPr>
          <w:spacing w:val="-9"/>
        </w:rPr>
        <w:t xml:space="preserve"> </w:t>
      </w:r>
      <w:r>
        <w:t>to</w:t>
      </w:r>
      <w:r>
        <w:rPr>
          <w:spacing w:val="-8"/>
        </w:rPr>
        <w:t xml:space="preserve"> </w:t>
      </w:r>
      <w:r>
        <w:t>be</w:t>
      </w:r>
      <w:r>
        <w:rPr>
          <w:spacing w:val="-9"/>
        </w:rPr>
        <w:t xml:space="preserve"> </w:t>
      </w:r>
      <w:r>
        <w:t>kept</w:t>
      </w:r>
      <w:r>
        <w:rPr>
          <w:spacing w:val="-9"/>
        </w:rPr>
        <w:t xml:space="preserve"> </w:t>
      </w:r>
      <w:r>
        <w:t>on</w:t>
      </w:r>
      <w:r>
        <w:rPr>
          <w:spacing w:val="-9"/>
        </w:rPr>
        <w:t xml:space="preserve"> </w:t>
      </w:r>
      <w:r>
        <w:t>school</w:t>
      </w:r>
      <w:r>
        <w:rPr>
          <w:spacing w:val="-8"/>
        </w:rPr>
        <w:t xml:space="preserve"> </w:t>
      </w:r>
      <w:r>
        <w:t>premises.</w:t>
      </w:r>
      <w:r>
        <w:rPr>
          <w:spacing w:val="-9"/>
        </w:rPr>
        <w:t xml:space="preserve"> </w:t>
      </w:r>
      <w:r>
        <w:t>Any</w:t>
      </w:r>
      <w:r>
        <w:rPr>
          <w:spacing w:val="-9"/>
        </w:rPr>
        <w:t xml:space="preserve"> </w:t>
      </w:r>
      <w:r>
        <w:t>other</w:t>
      </w:r>
      <w:r>
        <w:rPr>
          <w:spacing w:val="-9"/>
        </w:rPr>
        <w:t xml:space="preserve"> </w:t>
      </w:r>
      <w:r>
        <w:t>arrangement</w:t>
      </w:r>
      <w:r>
        <w:rPr>
          <w:spacing w:val="-8"/>
        </w:rPr>
        <w:t xml:space="preserve"> </w:t>
      </w:r>
      <w:r>
        <w:t>needed</w:t>
      </w:r>
      <w:r>
        <w:rPr>
          <w:spacing w:val="-9"/>
        </w:rPr>
        <w:t xml:space="preserve"> </w:t>
      </w:r>
      <w:r>
        <w:t>will</w:t>
      </w:r>
      <w:r>
        <w:rPr>
          <w:spacing w:val="-9"/>
        </w:rPr>
        <w:t xml:space="preserve"> </w:t>
      </w:r>
      <w:r>
        <w:t>only</w:t>
      </w:r>
      <w:r>
        <w:rPr>
          <w:spacing w:val="-9"/>
        </w:rPr>
        <w:t xml:space="preserve"> </w:t>
      </w:r>
      <w:r>
        <w:t>be</w:t>
      </w:r>
      <w:r>
        <w:rPr>
          <w:spacing w:val="-8"/>
        </w:rPr>
        <w:t xml:space="preserve"> </w:t>
      </w:r>
      <w:r>
        <w:t>approved by the school director. Use of school computers for internet study assignments and on-line testing review for all programs will be done with teacher’s approval</w:t>
      </w:r>
      <w:r>
        <w:rPr>
          <w:spacing w:val="-10"/>
        </w:rPr>
        <w:t xml:space="preserve"> </w:t>
      </w:r>
      <w:r>
        <w:t>only.</w:t>
      </w:r>
    </w:p>
    <w:p w14:paraId="0C3F325D" w14:textId="77777777" w:rsidR="00261B19" w:rsidRDefault="00261B19" w:rsidP="00803AA6">
      <w:pPr>
        <w:pStyle w:val="BodyText"/>
        <w:spacing w:before="10"/>
        <w:jc w:val="both"/>
        <w:rPr>
          <w:sz w:val="19"/>
        </w:rPr>
      </w:pPr>
    </w:p>
    <w:p w14:paraId="6F7BE0F7" w14:textId="77777777" w:rsidR="00261B19" w:rsidRPr="00475DD9" w:rsidRDefault="00261B19" w:rsidP="00475DD9">
      <w:pPr>
        <w:pStyle w:val="Heading2"/>
      </w:pPr>
      <w:bookmarkStart w:id="126" w:name="_Toc12635641"/>
      <w:bookmarkStart w:id="127" w:name="_Toc12635857"/>
      <w:r w:rsidRPr="00475DD9">
        <w:t>Housing</w:t>
      </w:r>
      <w:bookmarkEnd w:id="126"/>
      <w:bookmarkEnd w:id="127"/>
    </w:p>
    <w:p w14:paraId="7E7252FF" w14:textId="77777777" w:rsidR="00261B19" w:rsidRDefault="00261B19" w:rsidP="00803AA6">
      <w:pPr>
        <w:pStyle w:val="BodyText"/>
        <w:spacing w:before="6"/>
        <w:jc w:val="both"/>
        <w:rPr>
          <w:b/>
          <w:sz w:val="17"/>
        </w:rPr>
      </w:pPr>
    </w:p>
    <w:p w14:paraId="02E6F6CD" w14:textId="77777777" w:rsidR="00261B19" w:rsidRDefault="00261B19" w:rsidP="00803AA6">
      <w:pPr>
        <w:pStyle w:val="BodyText"/>
        <w:spacing w:before="1"/>
        <w:ind w:left="1304" w:right="1543"/>
        <w:jc w:val="both"/>
      </w:pPr>
      <w:r>
        <w:t>Eminence Barber Academy does not provide housing assistance to its students. Eminence Barber Academy does not have dormitory facilities. Local housing costs range from $700.00 to $1000.00 per month.</w:t>
      </w:r>
    </w:p>
    <w:p w14:paraId="7196DB2E" w14:textId="77777777" w:rsidR="00261B19" w:rsidRDefault="00261B19" w:rsidP="00261B19">
      <w:pPr>
        <w:sectPr w:rsidR="00261B19">
          <w:pgSz w:w="12240" w:h="15840"/>
          <w:pgMar w:top="1500" w:right="120" w:bottom="1200" w:left="140" w:header="0" w:footer="925" w:gutter="0"/>
          <w:cols w:space="720"/>
        </w:sectPr>
      </w:pPr>
    </w:p>
    <w:p w14:paraId="43636335" w14:textId="77777777" w:rsidR="00261B19" w:rsidRDefault="00261B19" w:rsidP="00261B19">
      <w:pPr>
        <w:pStyle w:val="BodyText"/>
        <w:spacing w:before="8"/>
        <w:rPr>
          <w:sz w:val="23"/>
        </w:rPr>
      </w:pPr>
    </w:p>
    <w:p w14:paraId="56E1BD99" w14:textId="77777777" w:rsidR="00261B19" w:rsidRDefault="00261B19" w:rsidP="00475DD9">
      <w:pPr>
        <w:pStyle w:val="Heading1"/>
      </w:pPr>
      <w:bookmarkStart w:id="128" w:name="_Toc12635642"/>
      <w:bookmarkStart w:id="129" w:name="_Toc12635858"/>
      <w:r>
        <w:t>PROGRAM DESCRIPTION/CURRICULUM</w:t>
      </w:r>
      <w:bookmarkEnd w:id="128"/>
      <w:bookmarkEnd w:id="129"/>
    </w:p>
    <w:p w14:paraId="2D336C27" w14:textId="77777777" w:rsidR="00261B19" w:rsidRDefault="00261B19" w:rsidP="00261B19">
      <w:pPr>
        <w:pStyle w:val="BodyText"/>
        <w:spacing w:before="1"/>
        <w:rPr>
          <w:b/>
        </w:rPr>
      </w:pPr>
    </w:p>
    <w:p w14:paraId="28C8D848" w14:textId="77777777" w:rsidR="00261B19" w:rsidRDefault="00261B19" w:rsidP="00475DD9">
      <w:pPr>
        <w:pStyle w:val="Heading2"/>
      </w:pPr>
      <w:bookmarkStart w:id="130" w:name="_Toc12635643"/>
      <w:bookmarkStart w:id="131" w:name="_Toc12635859"/>
      <w:r>
        <w:t>BARBERING (1500 Clock Hours) (CIP 12.0402, SOC # 39-5011)</w:t>
      </w:r>
      <w:bookmarkEnd w:id="130"/>
      <w:bookmarkEnd w:id="131"/>
    </w:p>
    <w:p w14:paraId="3C1DF9E7" w14:textId="77777777" w:rsidR="00261B19" w:rsidRDefault="00261B19" w:rsidP="00803AA6">
      <w:pPr>
        <w:pStyle w:val="BodyText"/>
        <w:ind w:left="1304" w:right="1310"/>
        <w:jc w:val="both"/>
      </w:pPr>
      <w:r>
        <w:t>The curriculum for students enrolled in the Barbering program consists of 1500 clock hours of Practical Operations and Technical Instruction, which will include at a minimum the state mandated subject hours listed in the chart below. Instruction will cover the art and science of barbering from techniques in hair, skin</w:t>
      </w:r>
      <w:r>
        <w:rPr>
          <w:spacing w:val="-8"/>
        </w:rPr>
        <w:t xml:space="preserve"> </w:t>
      </w:r>
      <w:r>
        <w:t>care,</w:t>
      </w:r>
      <w:r>
        <w:rPr>
          <w:spacing w:val="-7"/>
        </w:rPr>
        <w:t xml:space="preserve"> </w:t>
      </w:r>
      <w:r>
        <w:t>and</w:t>
      </w:r>
      <w:r>
        <w:rPr>
          <w:spacing w:val="-7"/>
        </w:rPr>
        <w:t xml:space="preserve"> </w:t>
      </w:r>
      <w:r>
        <w:t>shaving,</w:t>
      </w:r>
      <w:r>
        <w:rPr>
          <w:spacing w:val="-7"/>
        </w:rPr>
        <w:t xml:space="preserve"> </w:t>
      </w:r>
      <w:r>
        <w:t>to</w:t>
      </w:r>
      <w:r>
        <w:rPr>
          <w:spacing w:val="-8"/>
        </w:rPr>
        <w:t xml:space="preserve"> </w:t>
      </w:r>
      <w:r>
        <w:t>business</w:t>
      </w:r>
      <w:r>
        <w:rPr>
          <w:spacing w:val="-7"/>
        </w:rPr>
        <w:t xml:space="preserve"> </w:t>
      </w:r>
      <w:r>
        <w:t>skills</w:t>
      </w:r>
      <w:r>
        <w:rPr>
          <w:spacing w:val="-7"/>
        </w:rPr>
        <w:t xml:space="preserve"> </w:t>
      </w:r>
      <w:r>
        <w:t>and</w:t>
      </w:r>
      <w:r>
        <w:rPr>
          <w:spacing w:val="-8"/>
        </w:rPr>
        <w:t xml:space="preserve"> </w:t>
      </w:r>
      <w:r>
        <w:t>health</w:t>
      </w:r>
      <w:r>
        <w:rPr>
          <w:spacing w:val="-7"/>
        </w:rPr>
        <w:t xml:space="preserve"> </w:t>
      </w:r>
      <w:r>
        <w:t>and</w:t>
      </w:r>
      <w:r>
        <w:rPr>
          <w:spacing w:val="-8"/>
        </w:rPr>
        <w:t xml:space="preserve"> </w:t>
      </w:r>
      <w:r>
        <w:t>safety</w:t>
      </w:r>
      <w:r>
        <w:rPr>
          <w:spacing w:val="-8"/>
        </w:rPr>
        <w:t xml:space="preserve"> </w:t>
      </w:r>
      <w:r>
        <w:t>practices.</w:t>
      </w:r>
      <w:r>
        <w:rPr>
          <w:spacing w:val="-6"/>
        </w:rPr>
        <w:t xml:space="preserve"> </w:t>
      </w:r>
      <w:r>
        <w:t>This</w:t>
      </w:r>
      <w:r>
        <w:rPr>
          <w:spacing w:val="-8"/>
        </w:rPr>
        <w:t xml:space="preserve"> </w:t>
      </w:r>
      <w:r>
        <w:t>program</w:t>
      </w:r>
      <w:r>
        <w:rPr>
          <w:spacing w:val="-9"/>
        </w:rPr>
        <w:t xml:space="preserve"> </w:t>
      </w:r>
      <w:r>
        <w:t>of</w:t>
      </w:r>
      <w:r>
        <w:rPr>
          <w:spacing w:val="-7"/>
        </w:rPr>
        <w:t xml:space="preserve"> </w:t>
      </w:r>
      <w:r>
        <w:t>study</w:t>
      </w:r>
      <w:r>
        <w:rPr>
          <w:spacing w:val="-8"/>
        </w:rPr>
        <w:t xml:space="preserve"> </w:t>
      </w:r>
      <w:r>
        <w:t>satisfies</w:t>
      </w:r>
      <w:r>
        <w:rPr>
          <w:spacing w:val="-8"/>
        </w:rPr>
        <w:t xml:space="preserve"> </w:t>
      </w:r>
      <w:r>
        <w:t>the requirements of Section 7316 of the California Barbering and Cosmetology</w:t>
      </w:r>
      <w:r>
        <w:rPr>
          <w:spacing w:val="-12"/>
        </w:rPr>
        <w:t xml:space="preserve"> </w:t>
      </w:r>
      <w:r>
        <w:t>Act.</w:t>
      </w:r>
    </w:p>
    <w:p w14:paraId="6508F226" w14:textId="77777777" w:rsidR="00261B19" w:rsidRDefault="00261B19" w:rsidP="00261B19">
      <w:pPr>
        <w:pStyle w:val="BodyText"/>
        <w:spacing w:before="10"/>
        <w:rPr>
          <w:sz w:val="19"/>
        </w:rPr>
      </w:pPr>
    </w:p>
    <w:p w14:paraId="233E96D7" w14:textId="77777777" w:rsidR="00261B19" w:rsidRDefault="00261B19" w:rsidP="00261B19">
      <w:pPr>
        <w:pStyle w:val="Heading2"/>
        <w:jc w:val="both"/>
      </w:pPr>
      <w:bookmarkStart w:id="132" w:name="_Toc12635644"/>
      <w:bookmarkStart w:id="133" w:name="_Toc12635860"/>
      <w:r>
        <w:t>Minimum practical operations</w:t>
      </w:r>
      <w:bookmarkEnd w:id="132"/>
      <w:bookmarkEnd w:id="133"/>
    </w:p>
    <w:p w14:paraId="332D7353" w14:textId="77777777" w:rsidR="00261B19" w:rsidRDefault="00261B19" w:rsidP="00261B19">
      <w:pPr>
        <w:pStyle w:val="BodyText"/>
        <w:tabs>
          <w:tab w:val="left" w:pos="5624"/>
        </w:tabs>
        <w:spacing w:line="226" w:lineRule="exact"/>
        <w:ind w:left="1304"/>
        <w:jc w:val="both"/>
      </w:pPr>
      <w:r>
        <w:t>40</w:t>
      </w:r>
      <w:r>
        <w:rPr>
          <w:spacing w:val="-3"/>
        </w:rPr>
        <w:t xml:space="preserve"> </w:t>
      </w:r>
      <w:r>
        <w:t>Disinfection</w:t>
      </w:r>
      <w:r>
        <w:tab/>
        <w:t>30</w:t>
      </w:r>
      <w:r>
        <w:rPr>
          <w:spacing w:val="-2"/>
        </w:rPr>
        <w:t xml:space="preserve"> </w:t>
      </w:r>
      <w:r>
        <w:t>Shampoos</w:t>
      </w:r>
    </w:p>
    <w:p w14:paraId="71ADF9FC" w14:textId="77777777" w:rsidR="00261B19" w:rsidRDefault="00261B19" w:rsidP="00261B19">
      <w:pPr>
        <w:pStyle w:val="BodyText"/>
        <w:tabs>
          <w:tab w:val="left" w:pos="5606"/>
        </w:tabs>
        <w:spacing w:before="3" w:line="226" w:lineRule="exact"/>
        <w:ind w:left="1304"/>
        <w:jc w:val="both"/>
      </w:pPr>
      <w:r>
        <w:t>40</w:t>
      </w:r>
      <w:r>
        <w:rPr>
          <w:spacing w:val="-3"/>
        </w:rPr>
        <w:t xml:space="preserve"> </w:t>
      </w:r>
      <w:r>
        <w:t>Hair</w:t>
      </w:r>
      <w:r>
        <w:rPr>
          <w:spacing w:val="-1"/>
        </w:rPr>
        <w:t xml:space="preserve"> </w:t>
      </w:r>
      <w:r>
        <w:t>cutting</w:t>
      </w:r>
      <w:r>
        <w:tab/>
        <w:t>40 Hair processing and</w:t>
      </w:r>
      <w:r>
        <w:rPr>
          <w:spacing w:val="-5"/>
        </w:rPr>
        <w:t xml:space="preserve"> </w:t>
      </w:r>
      <w:r>
        <w:t>relaxing</w:t>
      </w:r>
    </w:p>
    <w:p w14:paraId="3A5C39A6" w14:textId="77777777" w:rsidR="00261B19" w:rsidRDefault="00261B19" w:rsidP="00261B19">
      <w:pPr>
        <w:pStyle w:val="BodyText"/>
        <w:tabs>
          <w:tab w:val="left" w:pos="5656"/>
        </w:tabs>
        <w:spacing w:line="226" w:lineRule="exact"/>
        <w:ind w:left="1304"/>
        <w:jc w:val="both"/>
      </w:pPr>
      <w:r>
        <w:t>130</w:t>
      </w:r>
      <w:r>
        <w:rPr>
          <w:spacing w:val="-2"/>
        </w:rPr>
        <w:t xml:space="preserve"> </w:t>
      </w:r>
      <w:r>
        <w:t>Hairstyling</w:t>
      </w:r>
      <w:r>
        <w:tab/>
        <w:t>1</w:t>
      </w:r>
      <w:r>
        <w:rPr>
          <w:spacing w:val="-1"/>
        </w:rPr>
        <w:t xml:space="preserve"> </w:t>
      </w:r>
      <w:r>
        <w:t>Hairpiece</w:t>
      </w:r>
    </w:p>
    <w:p w14:paraId="7F1C6DF1" w14:textId="77777777" w:rsidR="00261B19" w:rsidRDefault="00261B19" w:rsidP="00261B19">
      <w:pPr>
        <w:pStyle w:val="BodyText"/>
        <w:tabs>
          <w:tab w:val="left" w:pos="5652"/>
        </w:tabs>
        <w:spacing w:line="226" w:lineRule="exact"/>
        <w:ind w:left="1304"/>
        <w:jc w:val="both"/>
      </w:pPr>
      <w:r>
        <w:t>40 Permanent</w:t>
      </w:r>
      <w:r>
        <w:rPr>
          <w:spacing w:val="-5"/>
        </w:rPr>
        <w:t xml:space="preserve"> </w:t>
      </w:r>
      <w:r>
        <w:t>curling</w:t>
      </w:r>
      <w:r>
        <w:rPr>
          <w:spacing w:val="-1"/>
        </w:rPr>
        <w:t xml:space="preserve"> </w:t>
      </w:r>
      <w:r>
        <w:t>waves</w:t>
      </w:r>
      <w:r>
        <w:tab/>
        <w:t>40 Scalp</w:t>
      </w:r>
      <w:r>
        <w:rPr>
          <w:spacing w:val="-3"/>
        </w:rPr>
        <w:t xml:space="preserve"> </w:t>
      </w:r>
      <w:r>
        <w:t>manipulations</w:t>
      </w:r>
    </w:p>
    <w:p w14:paraId="00B2B230" w14:textId="77777777" w:rsidR="00261B19" w:rsidRDefault="00261B19" w:rsidP="00261B19">
      <w:pPr>
        <w:pStyle w:val="BodyText"/>
        <w:tabs>
          <w:tab w:val="left" w:pos="5624"/>
        </w:tabs>
        <w:spacing w:before="4" w:line="226" w:lineRule="exact"/>
        <w:ind w:left="1304"/>
        <w:jc w:val="both"/>
      </w:pPr>
      <w:r>
        <w:t>200</w:t>
      </w:r>
      <w:r>
        <w:rPr>
          <w:spacing w:val="-1"/>
        </w:rPr>
        <w:t xml:space="preserve"> </w:t>
      </w:r>
      <w:r>
        <w:t>Shaves</w:t>
      </w:r>
      <w:r>
        <w:tab/>
        <w:t>40 Rest</w:t>
      </w:r>
      <w:r>
        <w:rPr>
          <w:spacing w:val="-3"/>
        </w:rPr>
        <w:t xml:space="preserve"> </w:t>
      </w:r>
      <w:r>
        <w:t>Facials</w:t>
      </w:r>
    </w:p>
    <w:p w14:paraId="626A83D2" w14:textId="77777777" w:rsidR="00261B19" w:rsidRDefault="00261B19" w:rsidP="00261B19">
      <w:pPr>
        <w:pStyle w:val="BodyText"/>
        <w:tabs>
          <w:tab w:val="left" w:pos="5627"/>
        </w:tabs>
        <w:spacing w:line="226" w:lineRule="exact"/>
        <w:ind w:left="1304"/>
        <w:jc w:val="both"/>
      </w:pPr>
      <w:r>
        <w:t>20 Rolling</w:t>
      </w:r>
      <w:r>
        <w:rPr>
          <w:spacing w:val="-3"/>
        </w:rPr>
        <w:t xml:space="preserve"> </w:t>
      </w:r>
      <w:r>
        <w:t>cream</w:t>
      </w:r>
      <w:r>
        <w:rPr>
          <w:spacing w:val="-3"/>
        </w:rPr>
        <w:t xml:space="preserve"> </w:t>
      </w:r>
      <w:r>
        <w:t>massages</w:t>
      </w:r>
      <w:r>
        <w:tab/>
        <w:t>120 Hair colorings and</w:t>
      </w:r>
      <w:r>
        <w:rPr>
          <w:spacing w:val="-4"/>
        </w:rPr>
        <w:t xml:space="preserve"> </w:t>
      </w:r>
      <w:r>
        <w:t>bleaching</w:t>
      </w:r>
    </w:p>
    <w:p w14:paraId="2B500BD3" w14:textId="77777777" w:rsidR="00261B19" w:rsidRDefault="00261B19" w:rsidP="00261B19">
      <w:pPr>
        <w:pStyle w:val="BodyText"/>
      </w:pPr>
    </w:p>
    <w:p w14:paraId="38E2583F" w14:textId="77777777" w:rsidR="00261B19" w:rsidRDefault="00261B19" w:rsidP="00261B19">
      <w:pPr>
        <w:pStyle w:val="BodyText"/>
      </w:pPr>
    </w:p>
    <w:p w14:paraId="5E60445F" w14:textId="77777777" w:rsidR="00261B19" w:rsidRDefault="00261B19" w:rsidP="00261B19">
      <w:pPr>
        <w:pStyle w:val="BodyText"/>
        <w:spacing w:before="7"/>
        <w:rPr>
          <w:sz w:val="2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3"/>
        <w:gridCol w:w="2373"/>
      </w:tblGrid>
      <w:tr w:rsidR="00261B19" w14:paraId="1DD620AB" w14:textId="77777777" w:rsidTr="00803AA6">
        <w:trPr>
          <w:trHeight w:val="445"/>
          <w:jc w:val="center"/>
        </w:trPr>
        <w:tc>
          <w:tcPr>
            <w:tcW w:w="9093" w:type="dxa"/>
          </w:tcPr>
          <w:p w14:paraId="2E2BE866" w14:textId="77777777" w:rsidR="00261B19" w:rsidRDefault="00261B19" w:rsidP="00261B19">
            <w:pPr>
              <w:pStyle w:val="TableParagraph"/>
              <w:spacing w:line="229" w:lineRule="exact"/>
              <w:ind w:left="2180" w:right="2459"/>
              <w:jc w:val="center"/>
              <w:rPr>
                <w:b/>
                <w:sz w:val="20"/>
              </w:rPr>
            </w:pPr>
            <w:r>
              <w:rPr>
                <w:b/>
                <w:sz w:val="20"/>
              </w:rPr>
              <w:t>Subject minimum hours of technical instruction*</w:t>
            </w:r>
          </w:p>
          <w:p w14:paraId="657F5C81" w14:textId="77777777" w:rsidR="00261B19" w:rsidRDefault="00261B19" w:rsidP="00261B19">
            <w:pPr>
              <w:pStyle w:val="TableParagraph"/>
              <w:spacing w:line="211" w:lineRule="exact"/>
              <w:ind w:left="2180" w:right="2459"/>
              <w:jc w:val="center"/>
              <w:rPr>
                <w:sz w:val="20"/>
              </w:rPr>
            </w:pPr>
            <w:r>
              <w:rPr>
                <w:sz w:val="20"/>
              </w:rPr>
              <w:t>*Shall include, but is not limited to the following</w:t>
            </w:r>
          </w:p>
        </w:tc>
        <w:tc>
          <w:tcPr>
            <w:tcW w:w="2373" w:type="dxa"/>
          </w:tcPr>
          <w:p w14:paraId="620CBDB1" w14:textId="77777777" w:rsidR="00261B19" w:rsidRDefault="00261B19" w:rsidP="00261B19">
            <w:pPr>
              <w:pStyle w:val="TableParagraph"/>
              <w:spacing w:before="3" w:line="230" w:lineRule="exact"/>
              <w:ind w:left="163" w:right="423" w:firstLine="5"/>
              <w:rPr>
                <w:b/>
                <w:sz w:val="20"/>
              </w:rPr>
            </w:pPr>
            <w:r>
              <w:rPr>
                <w:b/>
                <w:sz w:val="20"/>
              </w:rPr>
              <w:t>Minimum technical instructional hours</w:t>
            </w:r>
          </w:p>
        </w:tc>
      </w:tr>
      <w:tr w:rsidR="00261B19" w14:paraId="66C5E8F8" w14:textId="77777777" w:rsidTr="00803AA6">
        <w:trPr>
          <w:trHeight w:val="242"/>
          <w:jc w:val="center"/>
        </w:trPr>
        <w:tc>
          <w:tcPr>
            <w:tcW w:w="9093" w:type="dxa"/>
          </w:tcPr>
          <w:p w14:paraId="3AB01324" w14:textId="77777777" w:rsidR="00261B19" w:rsidRDefault="00261B19" w:rsidP="00261B19">
            <w:pPr>
              <w:pStyle w:val="TableParagraph"/>
              <w:spacing w:line="231" w:lineRule="exact"/>
            </w:pPr>
            <w:r>
              <w:rPr>
                <w:b/>
              </w:rPr>
              <w:t xml:space="preserve">History of Barber – Styling – </w:t>
            </w:r>
            <w:r>
              <w:t>origin of the barber, modern barber and barbering.</w:t>
            </w:r>
          </w:p>
        </w:tc>
        <w:tc>
          <w:tcPr>
            <w:tcW w:w="2373" w:type="dxa"/>
          </w:tcPr>
          <w:p w14:paraId="0FDB2FD0" w14:textId="77777777" w:rsidR="00261B19" w:rsidRDefault="00261B19" w:rsidP="00261B19">
            <w:pPr>
              <w:pStyle w:val="TableParagraph"/>
              <w:spacing w:line="227" w:lineRule="exact"/>
              <w:ind w:left="1013"/>
              <w:rPr>
                <w:sz w:val="20"/>
              </w:rPr>
            </w:pPr>
            <w:r>
              <w:rPr>
                <w:sz w:val="20"/>
              </w:rPr>
              <w:t>5</w:t>
            </w:r>
          </w:p>
        </w:tc>
      </w:tr>
      <w:tr w:rsidR="00261B19" w14:paraId="644EDD42" w14:textId="77777777" w:rsidTr="00803AA6">
        <w:trPr>
          <w:trHeight w:val="492"/>
          <w:jc w:val="center"/>
        </w:trPr>
        <w:tc>
          <w:tcPr>
            <w:tcW w:w="9093" w:type="dxa"/>
          </w:tcPr>
          <w:p w14:paraId="51876AF4" w14:textId="77777777" w:rsidR="00261B19" w:rsidRDefault="00261B19" w:rsidP="00261B19">
            <w:pPr>
              <w:pStyle w:val="TableParagraph"/>
              <w:spacing w:before="3" w:line="254" w:lineRule="exact"/>
              <w:ind w:right="938" w:hanging="1"/>
            </w:pPr>
            <w:r>
              <w:rPr>
                <w:b/>
              </w:rPr>
              <w:t xml:space="preserve">Your Professional Image- </w:t>
            </w:r>
            <w:r>
              <w:t>professional ethics, employment development, and other subjects relating to the barbering field.</w:t>
            </w:r>
          </w:p>
        </w:tc>
        <w:tc>
          <w:tcPr>
            <w:tcW w:w="2373" w:type="dxa"/>
          </w:tcPr>
          <w:p w14:paraId="531EEBF4" w14:textId="77777777" w:rsidR="00261B19" w:rsidRDefault="00261B19" w:rsidP="00261B19">
            <w:pPr>
              <w:pStyle w:val="TableParagraph"/>
              <w:spacing w:line="229" w:lineRule="exact"/>
              <w:ind w:left="1013"/>
              <w:rPr>
                <w:sz w:val="20"/>
              </w:rPr>
            </w:pPr>
            <w:r>
              <w:rPr>
                <w:sz w:val="20"/>
              </w:rPr>
              <w:t>5</w:t>
            </w:r>
          </w:p>
        </w:tc>
      </w:tr>
      <w:tr w:rsidR="00261B19" w14:paraId="02756289" w14:textId="77777777" w:rsidTr="00803AA6">
        <w:trPr>
          <w:trHeight w:val="484"/>
          <w:jc w:val="center"/>
        </w:trPr>
        <w:tc>
          <w:tcPr>
            <w:tcW w:w="9093" w:type="dxa"/>
          </w:tcPr>
          <w:p w14:paraId="408B2337" w14:textId="77777777" w:rsidR="00261B19" w:rsidRDefault="00261B19" w:rsidP="00261B19">
            <w:pPr>
              <w:pStyle w:val="TableParagraph"/>
              <w:spacing w:line="245" w:lineRule="exact"/>
            </w:pPr>
            <w:r>
              <w:rPr>
                <w:b/>
              </w:rPr>
              <w:t xml:space="preserve">Bacteriology – </w:t>
            </w:r>
            <w:r>
              <w:t>Bacteriology, the understanding of pathogenic and non-pathogenic</w:t>
            </w:r>
          </w:p>
          <w:p w14:paraId="34D2C096" w14:textId="77777777" w:rsidR="00261B19" w:rsidRDefault="00261B19" w:rsidP="00261B19">
            <w:pPr>
              <w:pStyle w:val="TableParagraph"/>
              <w:spacing w:before="1" w:line="234" w:lineRule="exact"/>
            </w:pPr>
            <w:r>
              <w:t>bacteria, microbes, virus, etc.</w:t>
            </w:r>
          </w:p>
        </w:tc>
        <w:tc>
          <w:tcPr>
            <w:tcW w:w="2373" w:type="dxa"/>
          </w:tcPr>
          <w:p w14:paraId="1432F889" w14:textId="77777777" w:rsidR="00261B19" w:rsidRDefault="00261B19" w:rsidP="00261B19">
            <w:pPr>
              <w:pStyle w:val="TableParagraph"/>
              <w:spacing w:line="227" w:lineRule="exact"/>
              <w:ind w:left="1013"/>
              <w:rPr>
                <w:sz w:val="20"/>
              </w:rPr>
            </w:pPr>
            <w:r>
              <w:rPr>
                <w:sz w:val="20"/>
              </w:rPr>
              <w:t>5</w:t>
            </w:r>
          </w:p>
        </w:tc>
      </w:tr>
      <w:tr w:rsidR="00261B19" w14:paraId="1199B5B5" w14:textId="77777777" w:rsidTr="00803AA6">
        <w:trPr>
          <w:trHeight w:val="734"/>
          <w:jc w:val="center"/>
        </w:trPr>
        <w:tc>
          <w:tcPr>
            <w:tcW w:w="9093" w:type="dxa"/>
          </w:tcPr>
          <w:p w14:paraId="6C51CF2C" w14:textId="77777777" w:rsidR="00261B19" w:rsidRDefault="00261B19" w:rsidP="00261B19">
            <w:pPr>
              <w:pStyle w:val="TableParagraph"/>
            </w:pPr>
            <w:r>
              <w:rPr>
                <w:b/>
              </w:rPr>
              <w:t xml:space="preserve">Sterilization, Sanitation, and Safe work Practices - </w:t>
            </w:r>
            <w:r>
              <w:t>proper procedures to protect the</w:t>
            </w:r>
          </w:p>
          <w:p w14:paraId="1985CE0A" w14:textId="77777777" w:rsidR="00261B19" w:rsidRDefault="00261B19" w:rsidP="00261B19">
            <w:pPr>
              <w:pStyle w:val="TableParagraph"/>
              <w:spacing w:before="7" w:line="250" w:lineRule="exact"/>
              <w:ind w:right="1486"/>
            </w:pPr>
            <w:r>
              <w:t>health and safety of the consumer as well as the technician, proper disinfection procedures for equipment used in establishments.</w:t>
            </w:r>
          </w:p>
        </w:tc>
        <w:tc>
          <w:tcPr>
            <w:tcW w:w="2373" w:type="dxa"/>
          </w:tcPr>
          <w:p w14:paraId="3D3E1433" w14:textId="77777777" w:rsidR="00261B19" w:rsidRDefault="00261B19" w:rsidP="00261B19">
            <w:pPr>
              <w:pStyle w:val="TableParagraph"/>
              <w:spacing w:line="229" w:lineRule="exact"/>
              <w:ind w:left="1013"/>
              <w:rPr>
                <w:sz w:val="20"/>
              </w:rPr>
            </w:pPr>
            <w:r>
              <w:rPr>
                <w:sz w:val="20"/>
              </w:rPr>
              <w:t>5</w:t>
            </w:r>
          </w:p>
        </w:tc>
      </w:tr>
      <w:tr w:rsidR="00261B19" w14:paraId="3C20852B" w14:textId="77777777" w:rsidTr="00803AA6">
        <w:trPr>
          <w:trHeight w:val="490"/>
          <w:jc w:val="center"/>
        </w:trPr>
        <w:tc>
          <w:tcPr>
            <w:tcW w:w="9093" w:type="dxa"/>
          </w:tcPr>
          <w:p w14:paraId="50DC97AD" w14:textId="77777777" w:rsidR="00261B19" w:rsidRDefault="00261B19" w:rsidP="00261B19">
            <w:pPr>
              <w:pStyle w:val="TableParagraph"/>
              <w:spacing w:before="1" w:line="254" w:lineRule="exact"/>
              <w:ind w:right="1134"/>
            </w:pPr>
            <w:r>
              <w:rPr>
                <w:b/>
              </w:rPr>
              <w:t xml:space="preserve">Implement, Tools, and Equipment – </w:t>
            </w:r>
            <w:r>
              <w:t>understanding of the implements, tools, and equipment used in the field. Cleaning tools, how they work, uses, etc.</w:t>
            </w:r>
          </w:p>
        </w:tc>
        <w:tc>
          <w:tcPr>
            <w:tcW w:w="2373" w:type="dxa"/>
          </w:tcPr>
          <w:p w14:paraId="39B3A728" w14:textId="77777777" w:rsidR="00261B19" w:rsidRDefault="00261B19" w:rsidP="00261B19">
            <w:pPr>
              <w:pStyle w:val="TableParagraph"/>
              <w:spacing w:line="227" w:lineRule="exact"/>
              <w:ind w:left="1013"/>
              <w:rPr>
                <w:sz w:val="20"/>
              </w:rPr>
            </w:pPr>
            <w:r>
              <w:rPr>
                <w:sz w:val="20"/>
              </w:rPr>
              <w:t>5</w:t>
            </w:r>
          </w:p>
        </w:tc>
      </w:tr>
      <w:tr w:rsidR="00261B19" w14:paraId="6E2EF91C" w14:textId="77777777" w:rsidTr="00803AA6">
        <w:trPr>
          <w:trHeight w:val="731"/>
          <w:jc w:val="center"/>
        </w:trPr>
        <w:tc>
          <w:tcPr>
            <w:tcW w:w="9093" w:type="dxa"/>
          </w:tcPr>
          <w:p w14:paraId="46A1A214" w14:textId="77777777" w:rsidR="00261B19" w:rsidRDefault="00261B19" w:rsidP="00261B19">
            <w:pPr>
              <w:pStyle w:val="TableParagraph"/>
              <w:spacing w:line="237" w:lineRule="auto"/>
              <w:ind w:right="716" w:hanging="1"/>
            </w:pPr>
            <w:r>
              <w:rPr>
                <w:b/>
              </w:rPr>
              <w:t xml:space="preserve">Properties &amp; Disorders of the Skin, Scalp, &amp; Hair – </w:t>
            </w:r>
            <w:r>
              <w:t>analysis of skin, hair, and scalp. Being able to recognize disorders on potential consumers. Knowing properties can and</w:t>
            </w:r>
          </w:p>
          <w:p w14:paraId="41D3C2D7" w14:textId="77777777" w:rsidR="00261B19" w:rsidRDefault="00261B19" w:rsidP="00261B19">
            <w:pPr>
              <w:pStyle w:val="TableParagraph"/>
              <w:spacing w:line="234" w:lineRule="exact"/>
            </w:pPr>
            <w:r>
              <w:t>cannot be worked on, etc.</w:t>
            </w:r>
          </w:p>
        </w:tc>
        <w:tc>
          <w:tcPr>
            <w:tcW w:w="2373" w:type="dxa"/>
          </w:tcPr>
          <w:p w14:paraId="73E68952" w14:textId="77777777" w:rsidR="00261B19" w:rsidRDefault="00261B19" w:rsidP="00261B19">
            <w:pPr>
              <w:pStyle w:val="TableParagraph"/>
              <w:spacing w:line="227" w:lineRule="exact"/>
              <w:ind w:left="957"/>
              <w:rPr>
                <w:sz w:val="20"/>
              </w:rPr>
            </w:pPr>
            <w:r>
              <w:rPr>
                <w:sz w:val="20"/>
              </w:rPr>
              <w:t>10</w:t>
            </w:r>
          </w:p>
        </w:tc>
      </w:tr>
      <w:tr w:rsidR="00261B19" w14:paraId="2F66C51E" w14:textId="77777777" w:rsidTr="00803AA6">
        <w:trPr>
          <w:trHeight w:val="487"/>
          <w:jc w:val="center"/>
        </w:trPr>
        <w:tc>
          <w:tcPr>
            <w:tcW w:w="9093" w:type="dxa"/>
          </w:tcPr>
          <w:p w14:paraId="1B179DC9" w14:textId="77777777" w:rsidR="00261B19" w:rsidRDefault="00261B19" w:rsidP="00261B19">
            <w:pPr>
              <w:pStyle w:val="TableParagraph"/>
              <w:spacing w:before="6" w:line="250" w:lineRule="exact"/>
              <w:ind w:right="1280"/>
            </w:pPr>
            <w:r>
              <w:rPr>
                <w:b/>
              </w:rPr>
              <w:t xml:space="preserve">Treatment of hair and scalp – </w:t>
            </w:r>
            <w:r>
              <w:t>hair and scalp analysis, scalp manipulations, hair treatments (ex. deep conditioning, scalp massage, scientific brushing, etc.)</w:t>
            </w:r>
          </w:p>
        </w:tc>
        <w:tc>
          <w:tcPr>
            <w:tcW w:w="2373" w:type="dxa"/>
          </w:tcPr>
          <w:p w14:paraId="740CF02C" w14:textId="77777777" w:rsidR="00261B19" w:rsidRDefault="00261B19" w:rsidP="00261B19">
            <w:pPr>
              <w:pStyle w:val="TableParagraph"/>
              <w:spacing w:line="229" w:lineRule="exact"/>
              <w:ind w:left="957"/>
              <w:rPr>
                <w:sz w:val="20"/>
              </w:rPr>
            </w:pPr>
            <w:r>
              <w:rPr>
                <w:sz w:val="20"/>
              </w:rPr>
              <w:t>10</w:t>
            </w:r>
          </w:p>
        </w:tc>
      </w:tr>
      <w:tr w:rsidR="00261B19" w14:paraId="2478A002" w14:textId="77777777" w:rsidTr="00803AA6">
        <w:trPr>
          <w:trHeight w:val="490"/>
          <w:jc w:val="center"/>
        </w:trPr>
        <w:tc>
          <w:tcPr>
            <w:tcW w:w="9093" w:type="dxa"/>
          </w:tcPr>
          <w:p w14:paraId="14A4D091" w14:textId="77777777" w:rsidR="00261B19" w:rsidRDefault="00261B19" w:rsidP="00261B19">
            <w:pPr>
              <w:pStyle w:val="TableParagraph"/>
              <w:spacing w:line="254" w:lineRule="exact"/>
              <w:ind w:right="1231"/>
            </w:pPr>
            <w:r>
              <w:rPr>
                <w:b/>
              </w:rPr>
              <w:t xml:space="preserve">Facial massage and Treatment – </w:t>
            </w:r>
            <w:r>
              <w:t>manual facials, cleansing of the skin, scientific manipulations, and analysis of the skin.</w:t>
            </w:r>
          </w:p>
        </w:tc>
        <w:tc>
          <w:tcPr>
            <w:tcW w:w="2373" w:type="dxa"/>
          </w:tcPr>
          <w:p w14:paraId="11E1F4CA" w14:textId="77777777" w:rsidR="00261B19" w:rsidRDefault="00261B19" w:rsidP="00261B19">
            <w:pPr>
              <w:pStyle w:val="TableParagraph"/>
              <w:spacing w:line="227" w:lineRule="exact"/>
              <w:ind w:left="957"/>
              <w:rPr>
                <w:sz w:val="20"/>
              </w:rPr>
            </w:pPr>
            <w:r>
              <w:rPr>
                <w:sz w:val="20"/>
              </w:rPr>
              <w:t>20</w:t>
            </w:r>
          </w:p>
        </w:tc>
      </w:tr>
      <w:tr w:rsidR="00261B19" w14:paraId="6AED5469" w14:textId="77777777" w:rsidTr="00803AA6">
        <w:trPr>
          <w:trHeight w:val="243"/>
          <w:jc w:val="center"/>
        </w:trPr>
        <w:tc>
          <w:tcPr>
            <w:tcW w:w="9093" w:type="dxa"/>
          </w:tcPr>
          <w:p w14:paraId="429F302A" w14:textId="77777777" w:rsidR="00261B19" w:rsidRDefault="00261B19" w:rsidP="00261B19">
            <w:pPr>
              <w:pStyle w:val="TableParagraph"/>
              <w:spacing w:line="232" w:lineRule="exact"/>
            </w:pPr>
            <w:r>
              <w:rPr>
                <w:b/>
              </w:rPr>
              <w:t xml:space="preserve">Shaving – </w:t>
            </w:r>
            <w:r>
              <w:t>shaving and facial hair design.</w:t>
            </w:r>
          </w:p>
        </w:tc>
        <w:tc>
          <w:tcPr>
            <w:tcW w:w="2373" w:type="dxa"/>
          </w:tcPr>
          <w:p w14:paraId="70078103" w14:textId="77777777" w:rsidR="00261B19" w:rsidRDefault="00261B19" w:rsidP="00261B19">
            <w:pPr>
              <w:pStyle w:val="TableParagraph"/>
              <w:spacing w:line="227" w:lineRule="exact"/>
              <w:ind w:left="901"/>
              <w:rPr>
                <w:sz w:val="20"/>
              </w:rPr>
            </w:pPr>
            <w:r>
              <w:rPr>
                <w:sz w:val="20"/>
              </w:rPr>
              <w:t>100</w:t>
            </w:r>
          </w:p>
        </w:tc>
      </w:tr>
      <w:tr w:rsidR="00261B19" w14:paraId="175053DF" w14:textId="77777777" w:rsidTr="00803AA6">
        <w:trPr>
          <w:trHeight w:val="487"/>
          <w:jc w:val="center"/>
        </w:trPr>
        <w:tc>
          <w:tcPr>
            <w:tcW w:w="9093" w:type="dxa"/>
          </w:tcPr>
          <w:p w14:paraId="2DCC37F5" w14:textId="77777777" w:rsidR="00261B19" w:rsidRDefault="00261B19" w:rsidP="00261B19">
            <w:pPr>
              <w:pStyle w:val="TableParagraph"/>
              <w:spacing w:before="6" w:line="250" w:lineRule="exact"/>
              <w:ind w:right="744" w:hanging="1"/>
            </w:pPr>
            <w:r>
              <w:rPr>
                <w:b/>
              </w:rPr>
              <w:t xml:space="preserve">Haircutting – </w:t>
            </w:r>
            <w:r>
              <w:t>use of scissors, razor (sharper), electrical clippers/trimmers and thinning (tapering) shears for wet and dry cutting.</w:t>
            </w:r>
          </w:p>
        </w:tc>
        <w:tc>
          <w:tcPr>
            <w:tcW w:w="2373" w:type="dxa"/>
          </w:tcPr>
          <w:p w14:paraId="0E8B7691" w14:textId="77777777" w:rsidR="00261B19" w:rsidRDefault="00261B19" w:rsidP="00261B19">
            <w:pPr>
              <w:pStyle w:val="TableParagraph"/>
              <w:spacing w:line="229" w:lineRule="exact"/>
              <w:ind w:left="957"/>
              <w:rPr>
                <w:sz w:val="20"/>
              </w:rPr>
            </w:pPr>
            <w:r>
              <w:rPr>
                <w:sz w:val="20"/>
              </w:rPr>
              <w:t>20</w:t>
            </w:r>
          </w:p>
        </w:tc>
      </w:tr>
      <w:tr w:rsidR="00261B19" w14:paraId="629CD28B" w14:textId="77777777" w:rsidTr="00803AA6">
        <w:trPr>
          <w:trHeight w:val="490"/>
          <w:jc w:val="center"/>
        </w:trPr>
        <w:tc>
          <w:tcPr>
            <w:tcW w:w="9093" w:type="dxa"/>
          </w:tcPr>
          <w:p w14:paraId="7FAE5884" w14:textId="77777777" w:rsidR="00261B19" w:rsidRDefault="00261B19" w:rsidP="00261B19">
            <w:pPr>
              <w:pStyle w:val="TableParagraph"/>
              <w:spacing w:line="254" w:lineRule="exact"/>
              <w:ind w:right="1071"/>
            </w:pPr>
            <w:r>
              <w:rPr>
                <w:b/>
              </w:rPr>
              <w:t xml:space="preserve">Hairstyling – </w:t>
            </w:r>
            <w:r>
              <w:t>hair analysis, shampooing finger waving, pin curling, comb outs, straightening, waving curling with hot combs, hot curling irons, and blow dry styling.</w:t>
            </w:r>
          </w:p>
        </w:tc>
        <w:tc>
          <w:tcPr>
            <w:tcW w:w="2373" w:type="dxa"/>
          </w:tcPr>
          <w:p w14:paraId="5E86BD3B" w14:textId="77777777" w:rsidR="00261B19" w:rsidRDefault="00261B19" w:rsidP="00261B19">
            <w:pPr>
              <w:pStyle w:val="TableParagraph"/>
              <w:ind w:left="0"/>
              <w:rPr>
                <w:rFonts w:ascii="Georgia"/>
                <w:sz w:val="20"/>
              </w:rPr>
            </w:pPr>
          </w:p>
          <w:p w14:paraId="7216753E" w14:textId="77777777" w:rsidR="00261B19" w:rsidRDefault="00261B19" w:rsidP="00261B19">
            <w:pPr>
              <w:pStyle w:val="TableParagraph"/>
              <w:ind w:left="957"/>
              <w:rPr>
                <w:sz w:val="20"/>
              </w:rPr>
            </w:pPr>
            <w:r>
              <w:rPr>
                <w:sz w:val="20"/>
              </w:rPr>
              <w:t>65</w:t>
            </w:r>
          </w:p>
        </w:tc>
      </w:tr>
      <w:tr w:rsidR="00261B19" w14:paraId="5E53A688" w14:textId="77777777" w:rsidTr="00803AA6">
        <w:trPr>
          <w:trHeight w:val="485"/>
          <w:jc w:val="center"/>
        </w:trPr>
        <w:tc>
          <w:tcPr>
            <w:tcW w:w="9093" w:type="dxa"/>
          </w:tcPr>
          <w:p w14:paraId="354604A0" w14:textId="77777777" w:rsidR="00261B19" w:rsidRDefault="00261B19" w:rsidP="00261B19">
            <w:pPr>
              <w:pStyle w:val="TableParagraph"/>
              <w:spacing w:before="4" w:line="250" w:lineRule="exact"/>
              <w:ind w:right="1108"/>
            </w:pPr>
            <w:r>
              <w:rPr>
                <w:b/>
              </w:rPr>
              <w:t xml:space="preserve">Permanent Waving – </w:t>
            </w:r>
            <w:r>
              <w:t>hair analysis, acid and alkaline permanent waving, chemical straightening including sodium hydroxide and other base solutions.</w:t>
            </w:r>
          </w:p>
        </w:tc>
        <w:tc>
          <w:tcPr>
            <w:tcW w:w="2373" w:type="dxa"/>
          </w:tcPr>
          <w:p w14:paraId="5A2C37B4" w14:textId="77777777" w:rsidR="00261B19" w:rsidRDefault="00261B19" w:rsidP="00261B19">
            <w:pPr>
              <w:pStyle w:val="TableParagraph"/>
              <w:spacing w:before="8"/>
              <w:ind w:left="0"/>
              <w:rPr>
                <w:rFonts w:ascii="Georgia"/>
                <w:sz w:val="21"/>
              </w:rPr>
            </w:pPr>
          </w:p>
          <w:p w14:paraId="6D61DC77" w14:textId="77777777" w:rsidR="00261B19" w:rsidRDefault="00261B19" w:rsidP="00261B19">
            <w:pPr>
              <w:pStyle w:val="TableParagraph"/>
              <w:spacing w:line="234" w:lineRule="exact"/>
              <w:ind w:left="946"/>
            </w:pPr>
            <w:r>
              <w:t>40</w:t>
            </w:r>
          </w:p>
        </w:tc>
      </w:tr>
      <w:tr w:rsidR="00261B19" w14:paraId="1F6741FA" w14:textId="77777777" w:rsidTr="00803AA6">
        <w:trPr>
          <w:trHeight w:val="490"/>
          <w:jc w:val="center"/>
        </w:trPr>
        <w:tc>
          <w:tcPr>
            <w:tcW w:w="9093" w:type="dxa"/>
          </w:tcPr>
          <w:p w14:paraId="4A289F6C" w14:textId="77777777" w:rsidR="00261B19" w:rsidRDefault="00261B19" w:rsidP="00261B19">
            <w:pPr>
              <w:pStyle w:val="TableParagraph"/>
              <w:spacing w:line="254" w:lineRule="exact"/>
              <w:ind w:right="547"/>
            </w:pPr>
            <w:r>
              <w:rPr>
                <w:b/>
              </w:rPr>
              <w:t xml:space="preserve">Chemical Hair relaxing &amp; soft curl permanents - </w:t>
            </w:r>
            <w:r>
              <w:t>hair analysis, chemical straightening, including the use of sodium hydroxide and other base solutions.</w:t>
            </w:r>
          </w:p>
        </w:tc>
        <w:tc>
          <w:tcPr>
            <w:tcW w:w="2373" w:type="dxa"/>
          </w:tcPr>
          <w:p w14:paraId="1378E148" w14:textId="77777777" w:rsidR="00261B19" w:rsidRDefault="00261B19" w:rsidP="00261B19">
            <w:pPr>
              <w:pStyle w:val="TableParagraph"/>
              <w:spacing w:line="250" w:lineRule="exact"/>
              <w:ind w:left="1007"/>
            </w:pPr>
            <w:r>
              <w:t>5</w:t>
            </w:r>
          </w:p>
        </w:tc>
      </w:tr>
      <w:tr w:rsidR="00261B19" w14:paraId="723DD1CF" w14:textId="77777777" w:rsidTr="00803AA6">
        <w:trPr>
          <w:trHeight w:val="732"/>
          <w:jc w:val="center"/>
        </w:trPr>
        <w:tc>
          <w:tcPr>
            <w:tcW w:w="9093" w:type="dxa"/>
          </w:tcPr>
          <w:p w14:paraId="575ADDD9" w14:textId="77777777" w:rsidR="00261B19" w:rsidRDefault="00261B19" w:rsidP="00261B19">
            <w:pPr>
              <w:pStyle w:val="TableParagraph"/>
              <w:spacing w:line="237" w:lineRule="auto"/>
              <w:ind w:right="435" w:hanging="1"/>
            </w:pPr>
            <w:r>
              <w:rPr>
                <w:b/>
              </w:rPr>
              <w:lastRenderedPageBreak/>
              <w:t xml:space="preserve">Hair coloring - </w:t>
            </w:r>
            <w:r>
              <w:t>use of semi-permanent, demi-permanent and temporary color. PD and strand tests, safety precautions, formula mixing, tinting, bleaching, high and low lights and</w:t>
            </w:r>
          </w:p>
          <w:p w14:paraId="53FDB95A" w14:textId="77777777" w:rsidR="00261B19" w:rsidRDefault="00261B19" w:rsidP="00261B19">
            <w:pPr>
              <w:pStyle w:val="TableParagraph"/>
              <w:spacing w:before="1" w:line="234" w:lineRule="exact"/>
            </w:pPr>
            <w:r>
              <w:t>use of dye removers.</w:t>
            </w:r>
          </w:p>
        </w:tc>
        <w:tc>
          <w:tcPr>
            <w:tcW w:w="2373" w:type="dxa"/>
          </w:tcPr>
          <w:p w14:paraId="47BCA4A3" w14:textId="77777777" w:rsidR="00261B19" w:rsidRDefault="00261B19" w:rsidP="00261B19">
            <w:pPr>
              <w:pStyle w:val="TableParagraph"/>
              <w:spacing w:before="8"/>
              <w:ind w:left="0"/>
              <w:rPr>
                <w:rFonts w:ascii="Georgia"/>
                <w:sz w:val="21"/>
              </w:rPr>
            </w:pPr>
          </w:p>
          <w:p w14:paraId="2B04CD1E" w14:textId="77777777" w:rsidR="00261B19" w:rsidRDefault="00261B19" w:rsidP="00261B19">
            <w:pPr>
              <w:pStyle w:val="TableParagraph"/>
              <w:ind w:left="946"/>
            </w:pPr>
            <w:r>
              <w:t>60</w:t>
            </w:r>
          </w:p>
        </w:tc>
      </w:tr>
    </w:tbl>
    <w:tbl>
      <w:tblPr>
        <w:tblpPr w:leftFromText="180" w:rightFromText="180" w:vertAnchor="text" w:horzAnchor="margin" w:tblpXSpec="center"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5"/>
        <w:gridCol w:w="2352"/>
      </w:tblGrid>
      <w:tr w:rsidR="00803AA6" w14:paraId="493DC22B" w14:textId="77777777" w:rsidTr="00803AA6">
        <w:trPr>
          <w:trHeight w:val="248"/>
        </w:trPr>
        <w:tc>
          <w:tcPr>
            <w:tcW w:w="9095" w:type="dxa"/>
          </w:tcPr>
          <w:p w14:paraId="7ACD5CBD" w14:textId="77777777" w:rsidR="00803AA6" w:rsidRDefault="00803AA6" w:rsidP="00803AA6">
            <w:pPr>
              <w:pStyle w:val="TableParagraph"/>
              <w:spacing w:line="234" w:lineRule="exact"/>
            </w:pPr>
            <w:r>
              <w:rPr>
                <w:b/>
              </w:rPr>
              <w:t xml:space="preserve">Men’s Hairpieces – </w:t>
            </w:r>
            <w:r>
              <w:t>understanding the design, building, usage of men’s hair pieces</w:t>
            </w:r>
          </w:p>
        </w:tc>
        <w:tc>
          <w:tcPr>
            <w:tcW w:w="2352" w:type="dxa"/>
          </w:tcPr>
          <w:p w14:paraId="336BCA54" w14:textId="77777777" w:rsidR="00803AA6" w:rsidRDefault="00803AA6" w:rsidP="00803AA6">
            <w:pPr>
              <w:pStyle w:val="TableParagraph"/>
              <w:spacing w:line="234" w:lineRule="exact"/>
              <w:ind w:left="1007"/>
            </w:pPr>
            <w:r>
              <w:t>5</w:t>
            </w:r>
          </w:p>
        </w:tc>
      </w:tr>
      <w:tr w:rsidR="00803AA6" w14:paraId="6D56C394" w14:textId="77777777" w:rsidTr="00803AA6">
        <w:trPr>
          <w:trHeight w:val="492"/>
        </w:trPr>
        <w:tc>
          <w:tcPr>
            <w:tcW w:w="9095" w:type="dxa"/>
          </w:tcPr>
          <w:p w14:paraId="614EDAAA" w14:textId="77777777" w:rsidR="00803AA6" w:rsidRDefault="00803AA6" w:rsidP="00803AA6">
            <w:pPr>
              <w:pStyle w:val="TableParagraph"/>
              <w:spacing w:before="6" w:line="250" w:lineRule="exact"/>
              <w:ind w:right="876"/>
            </w:pPr>
            <w:r>
              <w:rPr>
                <w:b/>
              </w:rPr>
              <w:t xml:space="preserve">Nails, nail disorder, manicures - </w:t>
            </w:r>
            <w:r>
              <w:t>analysis of nails, understanding nail disorders, nail structure.</w:t>
            </w:r>
          </w:p>
        </w:tc>
        <w:tc>
          <w:tcPr>
            <w:tcW w:w="2352" w:type="dxa"/>
          </w:tcPr>
          <w:p w14:paraId="29278CF1" w14:textId="77777777" w:rsidR="00803AA6" w:rsidRDefault="00803AA6" w:rsidP="00803AA6">
            <w:pPr>
              <w:pStyle w:val="TableParagraph"/>
              <w:ind w:left="1007"/>
            </w:pPr>
            <w:r>
              <w:t>5</w:t>
            </w:r>
          </w:p>
        </w:tc>
      </w:tr>
      <w:tr w:rsidR="00803AA6" w14:paraId="4979065F" w14:textId="77777777" w:rsidTr="00803AA6">
        <w:trPr>
          <w:trHeight w:val="738"/>
        </w:trPr>
        <w:tc>
          <w:tcPr>
            <w:tcW w:w="9095" w:type="dxa"/>
          </w:tcPr>
          <w:p w14:paraId="3499F04A" w14:textId="77777777" w:rsidR="00803AA6" w:rsidRDefault="00803AA6" w:rsidP="00803AA6">
            <w:pPr>
              <w:pStyle w:val="TableParagraph"/>
              <w:spacing w:line="250" w:lineRule="exact"/>
            </w:pPr>
            <w:r>
              <w:rPr>
                <w:b/>
              </w:rPr>
              <w:t xml:space="preserve">Electricity and light therapy – </w:t>
            </w:r>
            <w:r>
              <w:t>the nature of electrical, current, principles of operating</w:t>
            </w:r>
          </w:p>
          <w:p w14:paraId="10A4138A" w14:textId="77777777" w:rsidR="00803AA6" w:rsidRDefault="00803AA6" w:rsidP="00803AA6">
            <w:pPr>
              <w:pStyle w:val="TableParagraph"/>
              <w:spacing w:before="7" w:line="250" w:lineRule="exact"/>
              <w:ind w:right="1352"/>
            </w:pPr>
            <w:r>
              <w:t>electrical devices, and various safety precautions used when operating electrical equipment.</w:t>
            </w:r>
          </w:p>
        </w:tc>
        <w:tc>
          <w:tcPr>
            <w:tcW w:w="2352" w:type="dxa"/>
          </w:tcPr>
          <w:p w14:paraId="018E41A5" w14:textId="77777777" w:rsidR="00803AA6" w:rsidRDefault="00803AA6" w:rsidP="00803AA6">
            <w:pPr>
              <w:pStyle w:val="TableParagraph"/>
              <w:spacing w:line="250" w:lineRule="exact"/>
              <w:ind w:left="1007"/>
            </w:pPr>
            <w:r>
              <w:t>5</w:t>
            </w:r>
          </w:p>
        </w:tc>
      </w:tr>
      <w:tr w:rsidR="00803AA6" w14:paraId="3F7DE8F4" w14:textId="77777777" w:rsidTr="00803AA6">
        <w:trPr>
          <w:trHeight w:val="495"/>
        </w:trPr>
        <w:tc>
          <w:tcPr>
            <w:tcW w:w="9095" w:type="dxa"/>
          </w:tcPr>
          <w:p w14:paraId="42F64387" w14:textId="77777777" w:rsidR="00803AA6" w:rsidRDefault="00803AA6" w:rsidP="00803AA6">
            <w:pPr>
              <w:pStyle w:val="TableParagraph"/>
              <w:spacing w:before="1" w:line="254" w:lineRule="exact"/>
              <w:ind w:right="510" w:hanging="1"/>
            </w:pPr>
            <w:r>
              <w:rPr>
                <w:b/>
              </w:rPr>
              <w:t xml:space="preserve">Chemistry - </w:t>
            </w:r>
            <w:r>
              <w:t>Chemistry of the hair, skin, nails, etc. understanding what chemicals used in the field are composed of. Toxic and non-toxic chemicals, etc.</w:t>
            </w:r>
          </w:p>
        </w:tc>
        <w:tc>
          <w:tcPr>
            <w:tcW w:w="2352" w:type="dxa"/>
          </w:tcPr>
          <w:p w14:paraId="7C896F40" w14:textId="77777777" w:rsidR="00803AA6" w:rsidRDefault="00803AA6" w:rsidP="00803AA6">
            <w:pPr>
              <w:pStyle w:val="TableParagraph"/>
              <w:spacing w:line="251" w:lineRule="exact"/>
              <w:ind w:left="1007"/>
            </w:pPr>
            <w:r>
              <w:t>5</w:t>
            </w:r>
          </w:p>
        </w:tc>
      </w:tr>
      <w:tr w:rsidR="00803AA6" w14:paraId="4CB995B3" w14:textId="77777777" w:rsidTr="00803AA6">
        <w:trPr>
          <w:trHeight w:val="245"/>
        </w:trPr>
        <w:tc>
          <w:tcPr>
            <w:tcW w:w="9095" w:type="dxa"/>
          </w:tcPr>
          <w:p w14:paraId="5C5EB879" w14:textId="77777777" w:rsidR="00803AA6" w:rsidRDefault="00803AA6" w:rsidP="00803AA6">
            <w:pPr>
              <w:pStyle w:val="TableParagraph"/>
              <w:spacing w:line="232" w:lineRule="exact"/>
            </w:pPr>
            <w:r>
              <w:rPr>
                <w:b/>
              </w:rPr>
              <w:t xml:space="preserve">Anatomy &amp; Physiology – </w:t>
            </w:r>
            <w:r>
              <w:t>human anatomy, human physiology</w:t>
            </w:r>
          </w:p>
        </w:tc>
        <w:tc>
          <w:tcPr>
            <w:tcW w:w="2352" w:type="dxa"/>
          </w:tcPr>
          <w:p w14:paraId="38D7E003" w14:textId="77777777" w:rsidR="00803AA6" w:rsidRDefault="00803AA6" w:rsidP="00803AA6">
            <w:pPr>
              <w:pStyle w:val="TableParagraph"/>
              <w:spacing w:line="232" w:lineRule="exact"/>
              <w:ind w:left="946"/>
            </w:pPr>
            <w:r>
              <w:t>15</w:t>
            </w:r>
          </w:p>
        </w:tc>
      </w:tr>
      <w:tr w:rsidR="00803AA6" w14:paraId="16A86D65" w14:textId="77777777" w:rsidTr="00803AA6">
        <w:trPr>
          <w:trHeight w:val="492"/>
        </w:trPr>
        <w:tc>
          <w:tcPr>
            <w:tcW w:w="9095" w:type="dxa"/>
          </w:tcPr>
          <w:p w14:paraId="06B0E03A" w14:textId="77777777" w:rsidR="00803AA6" w:rsidRDefault="00803AA6" w:rsidP="00803AA6">
            <w:pPr>
              <w:pStyle w:val="TableParagraph"/>
              <w:spacing w:before="6" w:line="250" w:lineRule="exact"/>
              <w:ind w:right="1377"/>
            </w:pPr>
            <w:r>
              <w:rPr>
                <w:b/>
              </w:rPr>
              <w:t xml:space="preserve">Job Search - </w:t>
            </w:r>
            <w:r>
              <w:t>professional ethics, basic tax information relating to booth renters, independent contractors, employees and employers.</w:t>
            </w:r>
          </w:p>
        </w:tc>
        <w:tc>
          <w:tcPr>
            <w:tcW w:w="2352" w:type="dxa"/>
          </w:tcPr>
          <w:p w14:paraId="4A96CFA3" w14:textId="77777777" w:rsidR="00803AA6" w:rsidRDefault="00803AA6" w:rsidP="00803AA6">
            <w:pPr>
              <w:pStyle w:val="TableParagraph"/>
              <w:ind w:left="1007"/>
            </w:pPr>
            <w:r>
              <w:t>2</w:t>
            </w:r>
          </w:p>
        </w:tc>
      </w:tr>
      <w:tr w:rsidR="00803AA6" w14:paraId="7AFB9B9A" w14:textId="77777777" w:rsidTr="00803AA6">
        <w:trPr>
          <w:trHeight w:val="245"/>
        </w:trPr>
        <w:tc>
          <w:tcPr>
            <w:tcW w:w="9095" w:type="dxa"/>
          </w:tcPr>
          <w:p w14:paraId="5679729D" w14:textId="77777777" w:rsidR="00803AA6" w:rsidRDefault="00803AA6" w:rsidP="00803AA6">
            <w:pPr>
              <w:pStyle w:val="TableParagraph"/>
              <w:spacing w:line="232" w:lineRule="exact"/>
            </w:pPr>
            <w:r>
              <w:rPr>
                <w:b/>
              </w:rPr>
              <w:t xml:space="preserve">Selling in the barber styling shop – </w:t>
            </w:r>
            <w:r>
              <w:t>salesmanship, product commission, referrals.</w:t>
            </w:r>
          </w:p>
        </w:tc>
        <w:tc>
          <w:tcPr>
            <w:tcW w:w="2352" w:type="dxa"/>
          </w:tcPr>
          <w:p w14:paraId="0C2ED059" w14:textId="77777777" w:rsidR="00803AA6" w:rsidRDefault="00803AA6" w:rsidP="00803AA6">
            <w:pPr>
              <w:pStyle w:val="TableParagraph"/>
              <w:spacing w:line="232" w:lineRule="exact"/>
              <w:ind w:left="1007"/>
            </w:pPr>
            <w:r>
              <w:t>3</w:t>
            </w:r>
          </w:p>
        </w:tc>
      </w:tr>
      <w:tr w:rsidR="00803AA6" w14:paraId="160B3941" w14:textId="77777777" w:rsidTr="00803AA6">
        <w:trPr>
          <w:trHeight w:val="497"/>
        </w:trPr>
        <w:tc>
          <w:tcPr>
            <w:tcW w:w="9095" w:type="dxa"/>
          </w:tcPr>
          <w:p w14:paraId="218D68C5" w14:textId="77777777" w:rsidR="00803AA6" w:rsidRDefault="00803AA6" w:rsidP="00803AA6">
            <w:pPr>
              <w:pStyle w:val="TableParagraph"/>
              <w:spacing w:before="3" w:line="254" w:lineRule="exact"/>
              <w:ind w:right="829" w:hanging="1"/>
            </w:pPr>
            <w:r>
              <w:rPr>
                <w:b/>
              </w:rPr>
              <w:t xml:space="preserve">Barber – styling shop management - </w:t>
            </w:r>
            <w:r>
              <w:t>effective communication and human relations, client record keeping, decorum, etc.</w:t>
            </w:r>
          </w:p>
        </w:tc>
        <w:tc>
          <w:tcPr>
            <w:tcW w:w="2352" w:type="dxa"/>
          </w:tcPr>
          <w:p w14:paraId="48F910ED" w14:textId="77777777" w:rsidR="00803AA6" w:rsidRDefault="00803AA6" w:rsidP="00803AA6">
            <w:pPr>
              <w:pStyle w:val="TableParagraph"/>
              <w:ind w:left="1007"/>
            </w:pPr>
            <w:r>
              <w:t>5</w:t>
            </w:r>
          </w:p>
        </w:tc>
      </w:tr>
      <w:tr w:rsidR="00803AA6" w14:paraId="0F1BEFE9" w14:textId="77777777" w:rsidTr="00803AA6">
        <w:trPr>
          <w:trHeight w:val="240"/>
        </w:trPr>
        <w:tc>
          <w:tcPr>
            <w:tcW w:w="9095" w:type="dxa"/>
          </w:tcPr>
          <w:p w14:paraId="47A02E55" w14:textId="77777777" w:rsidR="00803AA6" w:rsidRDefault="00803AA6" w:rsidP="00803AA6">
            <w:pPr>
              <w:pStyle w:val="TableParagraph"/>
              <w:spacing w:line="227" w:lineRule="exact"/>
            </w:pPr>
            <w:r>
              <w:rPr>
                <w:b/>
              </w:rPr>
              <w:t xml:space="preserve">Licensing laws - </w:t>
            </w:r>
            <w:r>
              <w:t>licensing requirements and regulations.</w:t>
            </w:r>
          </w:p>
        </w:tc>
        <w:tc>
          <w:tcPr>
            <w:tcW w:w="2352" w:type="dxa"/>
          </w:tcPr>
          <w:p w14:paraId="671E43CD" w14:textId="77777777" w:rsidR="00803AA6" w:rsidRDefault="00803AA6" w:rsidP="00803AA6">
            <w:pPr>
              <w:pStyle w:val="TableParagraph"/>
              <w:spacing w:line="227" w:lineRule="exact"/>
              <w:ind w:left="1007"/>
            </w:pPr>
            <w:r>
              <w:t>5</w:t>
            </w:r>
          </w:p>
        </w:tc>
      </w:tr>
      <w:tr w:rsidR="00803AA6" w14:paraId="1F2ADC02" w14:textId="77777777" w:rsidTr="00803AA6">
        <w:trPr>
          <w:trHeight w:val="248"/>
        </w:trPr>
        <w:tc>
          <w:tcPr>
            <w:tcW w:w="9095" w:type="dxa"/>
          </w:tcPr>
          <w:p w14:paraId="3DCF685B" w14:textId="77777777" w:rsidR="00803AA6" w:rsidRDefault="00803AA6" w:rsidP="00803AA6">
            <w:pPr>
              <w:pStyle w:val="TableParagraph"/>
              <w:spacing w:line="234" w:lineRule="exact"/>
            </w:pPr>
            <w:r>
              <w:rPr>
                <w:b/>
              </w:rPr>
              <w:t xml:space="preserve">Preparatory State Board Exams – </w:t>
            </w:r>
            <w:r>
              <w:t>Preparing for State Board exams</w:t>
            </w:r>
          </w:p>
        </w:tc>
        <w:tc>
          <w:tcPr>
            <w:tcW w:w="2352" w:type="dxa"/>
          </w:tcPr>
          <w:p w14:paraId="58E33310" w14:textId="77777777" w:rsidR="00803AA6" w:rsidRDefault="00803AA6" w:rsidP="00803AA6">
            <w:pPr>
              <w:pStyle w:val="TableParagraph"/>
              <w:spacing w:line="234" w:lineRule="exact"/>
              <w:ind w:left="946"/>
            </w:pPr>
            <w:r>
              <w:t>15</w:t>
            </w:r>
          </w:p>
        </w:tc>
      </w:tr>
      <w:tr w:rsidR="00803AA6" w14:paraId="18CFDEA7" w14:textId="77777777" w:rsidTr="00803AA6">
        <w:trPr>
          <w:trHeight w:val="247"/>
        </w:trPr>
        <w:tc>
          <w:tcPr>
            <w:tcW w:w="9095" w:type="dxa"/>
          </w:tcPr>
          <w:p w14:paraId="4A47017B" w14:textId="77777777" w:rsidR="00803AA6" w:rsidRDefault="00803AA6" w:rsidP="00803AA6">
            <w:pPr>
              <w:pStyle w:val="TableParagraph"/>
              <w:spacing w:line="234" w:lineRule="exact"/>
            </w:pPr>
            <w:r>
              <w:rPr>
                <w:b/>
              </w:rPr>
              <w:t xml:space="preserve">Law &amp; Regulations – </w:t>
            </w:r>
            <w:r>
              <w:t>BBC Act and BBC rules and regulations</w:t>
            </w:r>
          </w:p>
        </w:tc>
        <w:tc>
          <w:tcPr>
            <w:tcW w:w="2352" w:type="dxa"/>
          </w:tcPr>
          <w:p w14:paraId="2110B3D6" w14:textId="77777777" w:rsidR="00803AA6" w:rsidRDefault="00803AA6" w:rsidP="00803AA6">
            <w:pPr>
              <w:pStyle w:val="TableParagraph"/>
              <w:spacing w:line="234" w:lineRule="exact"/>
              <w:ind w:left="946"/>
            </w:pPr>
            <w:r>
              <w:t>20</w:t>
            </w:r>
          </w:p>
        </w:tc>
      </w:tr>
      <w:tr w:rsidR="00803AA6" w14:paraId="764FD9B8" w14:textId="77777777" w:rsidTr="00803AA6">
        <w:trPr>
          <w:trHeight w:val="990"/>
        </w:trPr>
        <w:tc>
          <w:tcPr>
            <w:tcW w:w="9095" w:type="dxa"/>
          </w:tcPr>
          <w:p w14:paraId="799D7233" w14:textId="77777777" w:rsidR="00803AA6" w:rsidRDefault="00803AA6" w:rsidP="00803AA6">
            <w:pPr>
              <w:pStyle w:val="TableParagraph"/>
              <w:ind w:right="442"/>
              <w:jc w:val="both"/>
            </w:pPr>
            <w:r>
              <w:rPr>
                <w:b/>
              </w:rPr>
              <w:t xml:space="preserve">Health &amp; Safety – </w:t>
            </w:r>
            <w:r>
              <w:t>training in chemicals and health in establishments, material safety data sheets, protection from hazardous chemicals and preventing chemical injuries, health and safety laws and agencies, bacteriology and preventing communicable diseases including</w:t>
            </w:r>
          </w:p>
          <w:p w14:paraId="2832FDF3" w14:textId="77777777" w:rsidR="00803AA6" w:rsidRDefault="00803AA6" w:rsidP="00803AA6">
            <w:pPr>
              <w:pStyle w:val="TableParagraph"/>
              <w:spacing w:line="234" w:lineRule="exact"/>
              <w:jc w:val="both"/>
            </w:pPr>
            <w:r>
              <w:t>HIV/AIDS and Hepatitis.</w:t>
            </w:r>
          </w:p>
        </w:tc>
        <w:tc>
          <w:tcPr>
            <w:tcW w:w="2352" w:type="dxa"/>
          </w:tcPr>
          <w:p w14:paraId="47450AA6" w14:textId="77777777" w:rsidR="00803AA6" w:rsidRDefault="00803AA6" w:rsidP="00803AA6">
            <w:pPr>
              <w:pStyle w:val="TableParagraph"/>
              <w:spacing w:before="10"/>
              <w:ind w:left="0"/>
              <w:rPr>
                <w:rFonts w:ascii="Georgia"/>
                <w:sz w:val="21"/>
              </w:rPr>
            </w:pPr>
          </w:p>
          <w:p w14:paraId="3EB66510" w14:textId="77777777" w:rsidR="00803AA6" w:rsidRDefault="00803AA6" w:rsidP="00803AA6">
            <w:pPr>
              <w:pStyle w:val="TableParagraph"/>
              <w:ind w:left="946"/>
            </w:pPr>
            <w:r>
              <w:t>45</w:t>
            </w:r>
          </w:p>
        </w:tc>
      </w:tr>
    </w:tbl>
    <w:p w14:paraId="3A86FE47" w14:textId="77777777" w:rsidR="00803AA6" w:rsidRDefault="00803AA6" w:rsidP="00803AA6">
      <w:pPr>
        <w:pStyle w:val="Heading2"/>
        <w:spacing w:before="101"/>
        <w:ind w:left="584" w:firstLine="720"/>
      </w:pPr>
    </w:p>
    <w:p w14:paraId="27D57453" w14:textId="1F846FF2" w:rsidR="00803AA6" w:rsidRPr="00475DD9" w:rsidRDefault="00803AA6" w:rsidP="00475DD9">
      <w:pPr>
        <w:pStyle w:val="Heading2"/>
      </w:pPr>
      <w:bookmarkStart w:id="134" w:name="_Toc12635645"/>
      <w:bookmarkStart w:id="135" w:name="_Toc12635861"/>
      <w:r w:rsidRPr="00475DD9">
        <w:t xml:space="preserve">Program </w:t>
      </w:r>
      <w:r w:rsidR="00475DD9">
        <w:t>O</w:t>
      </w:r>
      <w:r w:rsidRPr="00475DD9">
        <w:t>bjectives</w:t>
      </w:r>
      <w:bookmarkEnd w:id="134"/>
      <w:bookmarkEnd w:id="135"/>
    </w:p>
    <w:p w14:paraId="42DC64DA" w14:textId="77777777" w:rsidR="00803AA6" w:rsidRDefault="00803AA6" w:rsidP="00FA701C">
      <w:pPr>
        <w:pStyle w:val="BodyText"/>
        <w:ind w:left="1304" w:right="1531"/>
        <w:jc w:val="both"/>
      </w:pPr>
      <w:r>
        <w:t>Acquire knowledge of laws, rules, and regulations pertaining to the program course. General theory and practical procedures pertaining to the above curriculum.</w:t>
      </w:r>
    </w:p>
    <w:p w14:paraId="1C15CABA" w14:textId="77777777" w:rsidR="00803AA6" w:rsidRDefault="00803AA6" w:rsidP="00FA701C">
      <w:pPr>
        <w:pStyle w:val="BodyText"/>
        <w:spacing w:before="11"/>
        <w:jc w:val="both"/>
        <w:rPr>
          <w:sz w:val="19"/>
        </w:rPr>
      </w:pPr>
    </w:p>
    <w:p w14:paraId="0B0EF8A5" w14:textId="77777777" w:rsidR="00803AA6" w:rsidRPr="00475DD9" w:rsidRDefault="00803AA6" w:rsidP="00475DD9">
      <w:pPr>
        <w:pStyle w:val="Heading2"/>
      </w:pPr>
      <w:bookmarkStart w:id="136" w:name="_Toc12635646"/>
      <w:bookmarkStart w:id="137" w:name="_Toc12635862"/>
      <w:r w:rsidRPr="00475DD9">
        <w:t>Methods of Instruction</w:t>
      </w:r>
      <w:bookmarkEnd w:id="136"/>
      <w:bookmarkEnd w:id="137"/>
    </w:p>
    <w:p w14:paraId="586598D3" w14:textId="77777777" w:rsidR="00803AA6" w:rsidRDefault="00803AA6" w:rsidP="00FA701C">
      <w:pPr>
        <w:pStyle w:val="BodyText"/>
        <w:ind w:left="1304" w:right="1313"/>
        <w:jc w:val="both"/>
      </w:pPr>
      <w:r>
        <w:t>Instruction</w:t>
      </w:r>
      <w:r>
        <w:rPr>
          <w:spacing w:val="-6"/>
        </w:rPr>
        <w:t xml:space="preserve"> </w:t>
      </w:r>
      <w:r>
        <w:t>techniques</w:t>
      </w:r>
      <w:r>
        <w:rPr>
          <w:spacing w:val="-6"/>
        </w:rPr>
        <w:t xml:space="preserve"> </w:t>
      </w:r>
      <w:r>
        <w:t>include</w:t>
      </w:r>
      <w:r>
        <w:rPr>
          <w:spacing w:val="-5"/>
        </w:rPr>
        <w:t xml:space="preserve"> </w:t>
      </w:r>
      <w:r>
        <w:t>classroom</w:t>
      </w:r>
      <w:r>
        <w:rPr>
          <w:spacing w:val="-7"/>
        </w:rPr>
        <w:t xml:space="preserve"> </w:t>
      </w:r>
      <w:r>
        <w:t>instruction,</w:t>
      </w:r>
      <w:r>
        <w:rPr>
          <w:spacing w:val="-5"/>
        </w:rPr>
        <w:t xml:space="preserve"> </w:t>
      </w:r>
      <w:r>
        <w:t>lessons,</w:t>
      </w:r>
      <w:r>
        <w:rPr>
          <w:spacing w:val="-5"/>
        </w:rPr>
        <w:t xml:space="preserve"> </w:t>
      </w:r>
      <w:r>
        <w:t>lecture,</w:t>
      </w:r>
      <w:r>
        <w:rPr>
          <w:spacing w:val="-5"/>
        </w:rPr>
        <w:t xml:space="preserve"> </w:t>
      </w:r>
      <w:r>
        <w:t>directed</w:t>
      </w:r>
      <w:r>
        <w:rPr>
          <w:spacing w:val="-6"/>
        </w:rPr>
        <w:t xml:space="preserve"> </w:t>
      </w:r>
      <w:r>
        <w:t>discovery,</w:t>
      </w:r>
      <w:r>
        <w:rPr>
          <w:spacing w:val="-6"/>
        </w:rPr>
        <w:t xml:space="preserve"> </w:t>
      </w:r>
      <w:r>
        <w:t>demonstrations, and the use of audio visual and printed materials. Instructors supervise students as they practice their operations on a live models or mannequins. The use of practical testing criteria and written are utilized to evaluate student</w:t>
      </w:r>
      <w:r>
        <w:rPr>
          <w:spacing w:val="-3"/>
        </w:rPr>
        <w:t xml:space="preserve"> </w:t>
      </w:r>
      <w:r>
        <w:t>progress.</w:t>
      </w:r>
    </w:p>
    <w:p w14:paraId="4CA4AA0C" w14:textId="77777777" w:rsidR="00803AA6" w:rsidRDefault="00803AA6" w:rsidP="00FA701C">
      <w:pPr>
        <w:pStyle w:val="BodyText"/>
        <w:jc w:val="both"/>
      </w:pPr>
    </w:p>
    <w:p w14:paraId="641C6E91" w14:textId="77777777" w:rsidR="00803AA6" w:rsidRPr="00475DD9" w:rsidRDefault="00803AA6" w:rsidP="00475DD9">
      <w:pPr>
        <w:pStyle w:val="Heading2"/>
      </w:pPr>
      <w:bookmarkStart w:id="138" w:name="_Toc12635647"/>
      <w:bookmarkStart w:id="139" w:name="_Toc12635863"/>
      <w:r w:rsidRPr="00475DD9">
        <w:t>Barber Course for Licensed Cosmetologists</w:t>
      </w:r>
      <w:bookmarkEnd w:id="138"/>
      <w:bookmarkEnd w:id="139"/>
    </w:p>
    <w:p w14:paraId="4C575567" w14:textId="77777777" w:rsidR="00261B19" w:rsidRDefault="00803AA6" w:rsidP="00FA701C">
      <w:pPr>
        <w:pStyle w:val="BodyText"/>
        <w:ind w:left="1304" w:right="1372"/>
        <w:jc w:val="both"/>
      </w:pPr>
      <w:r>
        <w:t>Eminence Barber Academy welcomes currently licensed Cosmetologist to enter the Barber Program on a part-time or full-time basis. These students are treated as transfer students (not crossover) and are asked to bring their Cosmetology license and school transcripts from previous training when enrolling.</w:t>
      </w:r>
    </w:p>
    <w:p w14:paraId="7AB16CBA" w14:textId="77777777" w:rsidR="00803AA6" w:rsidRDefault="00803AA6" w:rsidP="00803AA6">
      <w:pPr>
        <w:pStyle w:val="BodyText"/>
        <w:ind w:left="1304" w:right="1372"/>
      </w:pPr>
    </w:p>
    <w:p w14:paraId="29B0065E" w14:textId="77777777" w:rsidR="00FA701C" w:rsidRDefault="00FA701C" w:rsidP="00475DD9">
      <w:pPr>
        <w:pStyle w:val="Heading1"/>
      </w:pPr>
      <w:bookmarkStart w:id="140" w:name="_Toc12635648"/>
      <w:bookmarkStart w:id="141" w:name="_Toc12635864"/>
      <w:r>
        <w:t>OTHER INFORMATION</w:t>
      </w:r>
      <w:bookmarkEnd w:id="140"/>
      <w:bookmarkEnd w:id="141"/>
    </w:p>
    <w:p w14:paraId="60F110CC" w14:textId="77777777" w:rsidR="00FA701C" w:rsidRDefault="00FA701C" w:rsidP="00FA701C">
      <w:pPr>
        <w:pStyle w:val="BodyText"/>
        <w:spacing w:before="7"/>
        <w:rPr>
          <w:b/>
          <w:sz w:val="19"/>
        </w:rPr>
      </w:pPr>
    </w:p>
    <w:p w14:paraId="1B1E5B59" w14:textId="77777777" w:rsidR="00FA701C" w:rsidRDefault="00FA701C" w:rsidP="00475DD9">
      <w:pPr>
        <w:pStyle w:val="Heading2"/>
      </w:pPr>
      <w:bookmarkStart w:id="142" w:name="_Toc12635865"/>
      <w:r>
        <w:t>Access to Student Records and Privacy Policy</w:t>
      </w:r>
      <w:bookmarkEnd w:id="142"/>
    </w:p>
    <w:p w14:paraId="76A314C2" w14:textId="77777777" w:rsidR="00FA701C" w:rsidRDefault="00FA701C" w:rsidP="00FA701C">
      <w:pPr>
        <w:pStyle w:val="BodyText"/>
        <w:spacing w:before="12"/>
        <w:ind w:left="1305" w:right="1312"/>
        <w:jc w:val="both"/>
      </w:pPr>
      <w:r>
        <w:t>Students</w:t>
      </w:r>
      <w:r>
        <w:rPr>
          <w:spacing w:val="-14"/>
        </w:rPr>
        <w:t xml:space="preserve"> </w:t>
      </w:r>
      <w:r>
        <w:t>are</w:t>
      </w:r>
      <w:r>
        <w:rPr>
          <w:spacing w:val="-14"/>
        </w:rPr>
        <w:t xml:space="preserve"> </w:t>
      </w:r>
      <w:r>
        <w:t>guaranteed</w:t>
      </w:r>
      <w:r>
        <w:rPr>
          <w:spacing w:val="-15"/>
        </w:rPr>
        <w:t xml:space="preserve"> </w:t>
      </w:r>
      <w:r>
        <w:t>the</w:t>
      </w:r>
      <w:r>
        <w:rPr>
          <w:spacing w:val="-14"/>
        </w:rPr>
        <w:t xml:space="preserve"> </w:t>
      </w:r>
      <w:r>
        <w:t>right</w:t>
      </w:r>
      <w:r>
        <w:rPr>
          <w:spacing w:val="-14"/>
        </w:rPr>
        <w:t xml:space="preserve"> </w:t>
      </w:r>
      <w:r>
        <w:t>to</w:t>
      </w:r>
      <w:r>
        <w:rPr>
          <w:spacing w:val="-14"/>
        </w:rPr>
        <w:t xml:space="preserve"> </w:t>
      </w:r>
      <w:r>
        <w:t>access</w:t>
      </w:r>
      <w:r>
        <w:rPr>
          <w:spacing w:val="-14"/>
        </w:rPr>
        <w:t xml:space="preserve"> </w:t>
      </w:r>
      <w:r>
        <w:t>and</w:t>
      </w:r>
      <w:r>
        <w:rPr>
          <w:spacing w:val="-14"/>
        </w:rPr>
        <w:t xml:space="preserve"> </w:t>
      </w:r>
      <w:r>
        <w:t>review</w:t>
      </w:r>
      <w:r>
        <w:rPr>
          <w:spacing w:val="-15"/>
        </w:rPr>
        <w:t xml:space="preserve"> </w:t>
      </w:r>
      <w:r>
        <w:t>their</w:t>
      </w:r>
      <w:r>
        <w:rPr>
          <w:spacing w:val="-14"/>
        </w:rPr>
        <w:t xml:space="preserve"> </w:t>
      </w:r>
      <w:r>
        <w:t>educational</w:t>
      </w:r>
      <w:r>
        <w:rPr>
          <w:spacing w:val="-14"/>
        </w:rPr>
        <w:t xml:space="preserve"> </w:t>
      </w:r>
      <w:r>
        <w:t>file.</w:t>
      </w:r>
      <w:r>
        <w:rPr>
          <w:spacing w:val="-14"/>
        </w:rPr>
        <w:t xml:space="preserve"> </w:t>
      </w:r>
      <w:r>
        <w:t>Students</w:t>
      </w:r>
      <w:r>
        <w:rPr>
          <w:spacing w:val="-14"/>
        </w:rPr>
        <w:t xml:space="preserve"> </w:t>
      </w:r>
      <w:r>
        <w:t>must</w:t>
      </w:r>
      <w:r>
        <w:rPr>
          <w:spacing w:val="-14"/>
        </w:rPr>
        <w:t xml:space="preserve"> </w:t>
      </w:r>
      <w:r>
        <w:t>submit</w:t>
      </w:r>
      <w:r>
        <w:rPr>
          <w:spacing w:val="-13"/>
        </w:rPr>
        <w:t xml:space="preserve"> </w:t>
      </w:r>
      <w:r>
        <w:t>a</w:t>
      </w:r>
      <w:r>
        <w:rPr>
          <w:spacing w:val="-14"/>
        </w:rPr>
        <w:t xml:space="preserve"> </w:t>
      </w:r>
      <w:r>
        <w:t>written request to review their file to the school’s Director. The student will be granted supervised access to their records within 5 business days of the request. Students have the right to request that a school correct records, which they believe to be inaccurate or misleading. Any third-party request for information will require written authorization from the</w:t>
      </w:r>
      <w:r>
        <w:rPr>
          <w:spacing w:val="-7"/>
        </w:rPr>
        <w:t xml:space="preserve"> </w:t>
      </w:r>
      <w:r>
        <w:t>student.</w:t>
      </w:r>
    </w:p>
    <w:p w14:paraId="696055DA" w14:textId="77777777" w:rsidR="00FA701C" w:rsidRDefault="00FA701C" w:rsidP="00FA701C">
      <w:pPr>
        <w:pStyle w:val="BodyText"/>
        <w:spacing w:before="8"/>
        <w:jc w:val="both"/>
        <w:rPr>
          <w:sz w:val="21"/>
        </w:rPr>
      </w:pPr>
    </w:p>
    <w:p w14:paraId="2FCA844F" w14:textId="77777777" w:rsidR="00FA701C" w:rsidRDefault="00FA701C" w:rsidP="00FA701C">
      <w:pPr>
        <w:pStyle w:val="BodyText"/>
        <w:ind w:left="1304" w:right="1311"/>
        <w:jc w:val="both"/>
      </w:pPr>
      <w:r>
        <w:t xml:space="preserve">Eminence Barber Academy provides access to student records without written consent to its accrediting agency, the United States Department of Education, the </w:t>
      </w:r>
      <w:r>
        <w:rPr>
          <w:spacing w:val="2"/>
        </w:rPr>
        <w:t xml:space="preserve">Bureau </w:t>
      </w:r>
      <w:r>
        <w:t xml:space="preserve">for </w:t>
      </w:r>
      <w:r>
        <w:rPr>
          <w:spacing w:val="2"/>
        </w:rPr>
        <w:t xml:space="preserve">Private Postsecondary </w:t>
      </w:r>
      <w:r>
        <w:rPr>
          <w:spacing w:val="3"/>
        </w:rPr>
        <w:t>Education (BPPE,</w:t>
      </w:r>
      <w:r>
        <w:rPr>
          <w:spacing w:val="-5"/>
        </w:rPr>
        <w:t xml:space="preserve"> </w:t>
      </w:r>
      <w:r>
        <w:t>the</w:t>
      </w:r>
      <w:r>
        <w:rPr>
          <w:spacing w:val="-4"/>
        </w:rPr>
        <w:t xml:space="preserve"> </w:t>
      </w:r>
      <w:r>
        <w:t>Department</w:t>
      </w:r>
      <w:r>
        <w:rPr>
          <w:spacing w:val="-4"/>
        </w:rPr>
        <w:t xml:space="preserve"> </w:t>
      </w:r>
      <w:r>
        <w:t>of</w:t>
      </w:r>
      <w:r>
        <w:rPr>
          <w:spacing w:val="-4"/>
        </w:rPr>
        <w:t xml:space="preserve"> </w:t>
      </w:r>
      <w:r>
        <w:t>Veterans</w:t>
      </w:r>
      <w:r>
        <w:rPr>
          <w:spacing w:val="-4"/>
        </w:rPr>
        <w:t xml:space="preserve"> </w:t>
      </w:r>
      <w:r>
        <w:t>Education</w:t>
      </w:r>
      <w:r>
        <w:rPr>
          <w:spacing w:val="-4"/>
        </w:rPr>
        <w:t xml:space="preserve"> </w:t>
      </w:r>
      <w:r>
        <w:t>Department</w:t>
      </w:r>
      <w:r>
        <w:rPr>
          <w:spacing w:val="-4"/>
        </w:rPr>
        <w:t xml:space="preserve"> </w:t>
      </w:r>
      <w:r>
        <w:t>or</w:t>
      </w:r>
      <w:r>
        <w:rPr>
          <w:spacing w:val="-4"/>
        </w:rPr>
        <w:t xml:space="preserve"> </w:t>
      </w:r>
      <w:r>
        <w:t>any</w:t>
      </w:r>
      <w:r>
        <w:rPr>
          <w:spacing w:val="-4"/>
        </w:rPr>
        <w:t xml:space="preserve"> </w:t>
      </w:r>
      <w:r>
        <w:t>other</w:t>
      </w:r>
      <w:r>
        <w:rPr>
          <w:spacing w:val="-4"/>
        </w:rPr>
        <w:t xml:space="preserve"> </w:t>
      </w:r>
      <w:r>
        <w:t>regulatory</w:t>
      </w:r>
      <w:r>
        <w:rPr>
          <w:spacing w:val="-4"/>
        </w:rPr>
        <w:t xml:space="preserve"> </w:t>
      </w:r>
      <w:r>
        <w:t>agency.</w:t>
      </w:r>
      <w:r>
        <w:rPr>
          <w:spacing w:val="-4"/>
        </w:rPr>
        <w:t xml:space="preserve"> </w:t>
      </w:r>
      <w:r>
        <w:t>The</w:t>
      </w:r>
      <w:r>
        <w:rPr>
          <w:spacing w:val="-5"/>
        </w:rPr>
        <w:t xml:space="preserve"> </w:t>
      </w:r>
      <w:r>
        <w:t xml:space="preserve">institution </w:t>
      </w:r>
      <w:r>
        <w:lastRenderedPageBreak/>
        <w:t>maintains a record of all release forms and requests for information. Eminence Barber Academy protects the</w:t>
      </w:r>
      <w:r>
        <w:rPr>
          <w:spacing w:val="-6"/>
        </w:rPr>
        <w:t xml:space="preserve"> </w:t>
      </w:r>
      <w:r>
        <w:t>privacy</w:t>
      </w:r>
      <w:r>
        <w:rPr>
          <w:spacing w:val="-6"/>
        </w:rPr>
        <w:t xml:space="preserve"> </w:t>
      </w:r>
      <w:r>
        <w:t>of</w:t>
      </w:r>
      <w:r>
        <w:rPr>
          <w:spacing w:val="-5"/>
        </w:rPr>
        <w:t xml:space="preserve"> </w:t>
      </w:r>
      <w:r>
        <w:t>student</w:t>
      </w:r>
      <w:r>
        <w:rPr>
          <w:spacing w:val="-6"/>
        </w:rPr>
        <w:t xml:space="preserve"> </w:t>
      </w:r>
      <w:r>
        <w:t>education</w:t>
      </w:r>
      <w:r>
        <w:rPr>
          <w:spacing w:val="-5"/>
        </w:rPr>
        <w:t xml:space="preserve"> </w:t>
      </w:r>
      <w:r>
        <w:t>records</w:t>
      </w:r>
      <w:r>
        <w:rPr>
          <w:spacing w:val="-5"/>
        </w:rPr>
        <w:t xml:space="preserve"> </w:t>
      </w:r>
      <w:r>
        <w:t>in</w:t>
      </w:r>
      <w:r>
        <w:rPr>
          <w:spacing w:val="-6"/>
        </w:rPr>
        <w:t xml:space="preserve"> </w:t>
      </w:r>
      <w:r>
        <w:t>compliance</w:t>
      </w:r>
      <w:r>
        <w:rPr>
          <w:spacing w:val="-6"/>
        </w:rPr>
        <w:t xml:space="preserve"> </w:t>
      </w:r>
      <w:r>
        <w:t>with</w:t>
      </w:r>
      <w:r>
        <w:rPr>
          <w:spacing w:val="-5"/>
        </w:rPr>
        <w:t xml:space="preserve"> </w:t>
      </w:r>
      <w:r>
        <w:t>the</w:t>
      </w:r>
      <w:r>
        <w:rPr>
          <w:spacing w:val="-6"/>
        </w:rPr>
        <w:t xml:space="preserve"> </w:t>
      </w:r>
      <w:r>
        <w:t>Family</w:t>
      </w:r>
      <w:r>
        <w:rPr>
          <w:spacing w:val="-6"/>
        </w:rPr>
        <w:t xml:space="preserve"> </w:t>
      </w:r>
      <w:r>
        <w:t>Educational</w:t>
      </w:r>
      <w:r>
        <w:rPr>
          <w:spacing w:val="-4"/>
        </w:rPr>
        <w:t xml:space="preserve"> </w:t>
      </w:r>
      <w:r>
        <w:t>Rights</w:t>
      </w:r>
      <w:r>
        <w:rPr>
          <w:spacing w:val="-6"/>
        </w:rPr>
        <w:t xml:space="preserve"> </w:t>
      </w:r>
      <w:r>
        <w:t>and</w:t>
      </w:r>
      <w:r>
        <w:rPr>
          <w:spacing w:val="-6"/>
        </w:rPr>
        <w:t xml:space="preserve"> </w:t>
      </w:r>
      <w:r>
        <w:t>Privacy</w:t>
      </w:r>
      <w:r>
        <w:rPr>
          <w:spacing w:val="-5"/>
        </w:rPr>
        <w:t xml:space="preserve"> </w:t>
      </w:r>
      <w:r>
        <w:t>Act (FERPA).</w:t>
      </w:r>
    </w:p>
    <w:p w14:paraId="610B233C" w14:textId="77777777" w:rsidR="00803AA6" w:rsidRDefault="00803AA6" w:rsidP="00FA701C">
      <w:pPr>
        <w:pStyle w:val="BodyText"/>
        <w:ind w:left="1304" w:right="1372"/>
        <w:jc w:val="both"/>
      </w:pPr>
    </w:p>
    <w:p w14:paraId="3B0C0CED" w14:textId="77777777" w:rsidR="00FA701C" w:rsidRDefault="00FA701C" w:rsidP="00FA701C">
      <w:pPr>
        <w:pStyle w:val="BodyText"/>
        <w:ind w:left="1304" w:right="1372"/>
        <w:jc w:val="both"/>
      </w:pPr>
    </w:p>
    <w:p w14:paraId="5858B212" w14:textId="77777777" w:rsidR="00FA701C" w:rsidRPr="00475DD9" w:rsidRDefault="00FA701C" w:rsidP="00475DD9">
      <w:pPr>
        <w:pStyle w:val="Heading2"/>
      </w:pPr>
      <w:bookmarkStart w:id="143" w:name="_Toc12635649"/>
      <w:bookmarkStart w:id="144" w:name="_Toc12635866"/>
      <w:r w:rsidRPr="00475DD9">
        <w:t>State Licensing Requirements</w:t>
      </w:r>
      <w:bookmarkEnd w:id="143"/>
      <w:bookmarkEnd w:id="144"/>
    </w:p>
    <w:p w14:paraId="5DB44271" w14:textId="77777777" w:rsidR="00FA701C" w:rsidRDefault="00FA701C" w:rsidP="00FA701C">
      <w:pPr>
        <w:pStyle w:val="BodyText"/>
        <w:ind w:left="1304" w:right="1310"/>
        <w:jc w:val="both"/>
      </w:pPr>
      <w:r>
        <w:t>The California Board of Barbering and Cosmetology requires that any person desiring to conduct business as a Barber must first complete the state required curriculum at an approved school and pass the state licensing</w:t>
      </w:r>
      <w:r>
        <w:rPr>
          <w:spacing w:val="-13"/>
        </w:rPr>
        <w:t xml:space="preserve"> </w:t>
      </w:r>
      <w:r>
        <w:t>exam.</w:t>
      </w:r>
      <w:r>
        <w:rPr>
          <w:spacing w:val="24"/>
        </w:rPr>
        <w:t xml:space="preserve"> </w:t>
      </w:r>
      <w:r>
        <w:t>Eminence</w:t>
      </w:r>
      <w:r>
        <w:rPr>
          <w:spacing w:val="-13"/>
        </w:rPr>
        <w:t xml:space="preserve"> </w:t>
      </w:r>
      <w:r>
        <w:t>Barber</w:t>
      </w:r>
      <w:r>
        <w:rPr>
          <w:spacing w:val="-13"/>
        </w:rPr>
        <w:t xml:space="preserve"> </w:t>
      </w:r>
      <w:r>
        <w:t>Academy</w:t>
      </w:r>
      <w:r>
        <w:rPr>
          <w:spacing w:val="-13"/>
        </w:rPr>
        <w:t xml:space="preserve"> </w:t>
      </w:r>
      <w:r>
        <w:t>programs</w:t>
      </w:r>
      <w:r>
        <w:rPr>
          <w:spacing w:val="-12"/>
        </w:rPr>
        <w:t xml:space="preserve"> </w:t>
      </w:r>
      <w:r>
        <w:t>are</w:t>
      </w:r>
      <w:r>
        <w:rPr>
          <w:spacing w:val="-13"/>
        </w:rPr>
        <w:t xml:space="preserve"> </w:t>
      </w:r>
      <w:r>
        <w:t>designed</w:t>
      </w:r>
      <w:r>
        <w:rPr>
          <w:spacing w:val="-13"/>
        </w:rPr>
        <w:t xml:space="preserve"> </w:t>
      </w:r>
      <w:r>
        <w:t>with</w:t>
      </w:r>
      <w:r>
        <w:rPr>
          <w:spacing w:val="-13"/>
        </w:rPr>
        <w:t xml:space="preserve"> </w:t>
      </w:r>
      <w:r>
        <w:t>two</w:t>
      </w:r>
      <w:r>
        <w:rPr>
          <w:spacing w:val="-12"/>
        </w:rPr>
        <w:t xml:space="preserve"> </w:t>
      </w:r>
      <w:r>
        <w:t>goals</w:t>
      </w:r>
      <w:r>
        <w:rPr>
          <w:spacing w:val="-13"/>
        </w:rPr>
        <w:t xml:space="preserve"> </w:t>
      </w:r>
      <w:r>
        <w:t>in</w:t>
      </w:r>
      <w:r>
        <w:rPr>
          <w:spacing w:val="-13"/>
        </w:rPr>
        <w:t xml:space="preserve"> </w:t>
      </w:r>
      <w:r>
        <w:t>mind.</w:t>
      </w:r>
      <w:r>
        <w:rPr>
          <w:spacing w:val="24"/>
        </w:rPr>
        <w:t xml:space="preserve"> </w:t>
      </w:r>
      <w:r>
        <w:t>First,</w:t>
      </w:r>
      <w:r>
        <w:rPr>
          <w:spacing w:val="-13"/>
        </w:rPr>
        <w:t xml:space="preserve"> </w:t>
      </w:r>
      <w:r>
        <w:t>to</w:t>
      </w:r>
      <w:r>
        <w:rPr>
          <w:spacing w:val="-12"/>
        </w:rPr>
        <w:t xml:space="preserve"> </w:t>
      </w:r>
      <w:r>
        <w:t>provide students with the state required educational curriculum necessary to qualify to take and pass the license exam</w:t>
      </w:r>
      <w:r>
        <w:rPr>
          <w:spacing w:val="-10"/>
        </w:rPr>
        <w:t xml:space="preserve"> </w:t>
      </w:r>
      <w:r>
        <w:t>and,</w:t>
      </w:r>
      <w:r>
        <w:rPr>
          <w:spacing w:val="-9"/>
        </w:rPr>
        <w:t xml:space="preserve"> </w:t>
      </w:r>
      <w:r>
        <w:t>second,</w:t>
      </w:r>
      <w:r>
        <w:rPr>
          <w:spacing w:val="-8"/>
        </w:rPr>
        <w:t xml:space="preserve"> </w:t>
      </w:r>
      <w:r>
        <w:t>to</w:t>
      </w:r>
      <w:r>
        <w:rPr>
          <w:spacing w:val="-10"/>
        </w:rPr>
        <w:t xml:space="preserve"> </w:t>
      </w:r>
      <w:r>
        <w:t>prepare</w:t>
      </w:r>
      <w:r>
        <w:rPr>
          <w:spacing w:val="-8"/>
        </w:rPr>
        <w:t xml:space="preserve"> </w:t>
      </w:r>
      <w:r>
        <w:t>our</w:t>
      </w:r>
      <w:r>
        <w:rPr>
          <w:spacing w:val="-9"/>
        </w:rPr>
        <w:t xml:space="preserve"> </w:t>
      </w:r>
      <w:r>
        <w:t>graduates</w:t>
      </w:r>
      <w:r>
        <w:rPr>
          <w:spacing w:val="-9"/>
        </w:rPr>
        <w:t xml:space="preserve"> </w:t>
      </w:r>
      <w:r>
        <w:t>to</w:t>
      </w:r>
      <w:r>
        <w:rPr>
          <w:spacing w:val="-9"/>
        </w:rPr>
        <w:t xml:space="preserve"> </w:t>
      </w:r>
      <w:r>
        <w:t>obtain</w:t>
      </w:r>
      <w:r>
        <w:rPr>
          <w:spacing w:val="-9"/>
        </w:rPr>
        <w:t xml:space="preserve"> </w:t>
      </w:r>
      <w:r>
        <w:t>employment</w:t>
      </w:r>
      <w:r>
        <w:rPr>
          <w:spacing w:val="-9"/>
        </w:rPr>
        <w:t xml:space="preserve"> </w:t>
      </w:r>
      <w:r>
        <w:t>in</w:t>
      </w:r>
      <w:r>
        <w:rPr>
          <w:spacing w:val="-9"/>
        </w:rPr>
        <w:t xml:space="preserve"> </w:t>
      </w:r>
      <w:r>
        <w:t>entry</w:t>
      </w:r>
      <w:r>
        <w:rPr>
          <w:spacing w:val="-9"/>
        </w:rPr>
        <w:t xml:space="preserve"> </w:t>
      </w:r>
      <w:r>
        <w:t>level</w:t>
      </w:r>
      <w:r>
        <w:rPr>
          <w:spacing w:val="-9"/>
        </w:rPr>
        <w:t xml:space="preserve"> </w:t>
      </w:r>
      <w:r>
        <w:t>positions</w:t>
      </w:r>
      <w:r>
        <w:rPr>
          <w:spacing w:val="-8"/>
        </w:rPr>
        <w:t xml:space="preserve"> </w:t>
      </w:r>
      <w:r>
        <w:t>in</w:t>
      </w:r>
      <w:r>
        <w:rPr>
          <w:spacing w:val="-10"/>
        </w:rPr>
        <w:t xml:space="preserve"> </w:t>
      </w:r>
      <w:r>
        <w:t>the</w:t>
      </w:r>
      <w:r>
        <w:rPr>
          <w:spacing w:val="-8"/>
        </w:rPr>
        <w:t xml:space="preserve"> </w:t>
      </w:r>
      <w:r>
        <w:t>beauty</w:t>
      </w:r>
      <w:r>
        <w:rPr>
          <w:spacing w:val="-9"/>
        </w:rPr>
        <w:t xml:space="preserve"> </w:t>
      </w:r>
      <w:r>
        <w:t xml:space="preserve">and wellness industry. </w:t>
      </w:r>
      <w:r>
        <w:rPr>
          <w:b/>
        </w:rPr>
        <w:t xml:space="preserve">Background Checks: </w:t>
      </w:r>
      <w:r>
        <w:t>California Board of Barbering and Cosmetology: The application</w:t>
      </w:r>
      <w:r>
        <w:rPr>
          <w:spacing w:val="-10"/>
        </w:rPr>
        <w:t xml:space="preserve"> </w:t>
      </w:r>
      <w:r>
        <w:t>for</w:t>
      </w:r>
      <w:r>
        <w:rPr>
          <w:spacing w:val="-9"/>
        </w:rPr>
        <w:t xml:space="preserve"> </w:t>
      </w:r>
      <w:r>
        <w:t>examination</w:t>
      </w:r>
      <w:r>
        <w:rPr>
          <w:spacing w:val="-9"/>
        </w:rPr>
        <w:t xml:space="preserve"> </w:t>
      </w:r>
      <w:r>
        <w:t>by</w:t>
      </w:r>
      <w:r>
        <w:rPr>
          <w:spacing w:val="-9"/>
        </w:rPr>
        <w:t xml:space="preserve"> </w:t>
      </w:r>
      <w:r>
        <w:t>the</w:t>
      </w:r>
      <w:r>
        <w:rPr>
          <w:spacing w:val="-9"/>
        </w:rPr>
        <w:t xml:space="preserve"> </w:t>
      </w:r>
      <w:r>
        <w:t>Board</w:t>
      </w:r>
      <w:r>
        <w:rPr>
          <w:spacing w:val="-10"/>
        </w:rPr>
        <w:t xml:space="preserve"> </w:t>
      </w:r>
      <w:r>
        <w:t>requires</w:t>
      </w:r>
      <w:r>
        <w:rPr>
          <w:spacing w:val="-9"/>
        </w:rPr>
        <w:t xml:space="preserve"> </w:t>
      </w:r>
      <w:r>
        <w:t>an</w:t>
      </w:r>
      <w:r>
        <w:rPr>
          <w:spacing w:val="-10"/>
        </w:rPr>
        <w:t xml:space="preserve"> </w:t>
      </w:r>
      <w:r>
        <w:t>applicant</w:t>
      </w:r>
      <w:r>
        <w:rPr>
          <w:spacing w:val="-9"/>
        </w:rPr>
        <w:t xml:space="preserve"> </w:t>
      </w:r>
      <w:r>
        <w:t>to</w:t>
      </w:r>
      <w:r>
        <w:rPr>
          <w:spacing w:val="-9"/>
        </w:rPr>
        <w:t xml:space="preserve"> </w:t>
      </w:r>
      <w:r>
        <w:t>disclose</w:t>
      </w:r>
      <w:r>
        <w:rPr>
          <w:spacing w:val="-9"/>
        </w:rPr>
        <w:t xml:space="preserve"> </w:t>
      </w:r>
      <w:r>
        <w:t>background</w:t>
      </w:r>
      <w:r>
        <w:rPr>
          <w:spacing w:val="-10"/>
        </w:rPr>
        <w:t xml:space="preserve"> </w:t>
      </w:r>
      <w:r>
        <w:t>information</w:t>
      </w:r>
      <w:r>
        <w:rPr>
          <w:spacing w:val="-10"/>
        </w:rPr>
        <w:t xml:space="preserve"> </w:t>
      </w:r>
      <w:r>
        <w:t>relating to any conviction or plea of no contest to any violation of any law of the United States, in any state, local jurisdiction or any foreign country in order to determine a student’s eligibility to take the licensing exam. Individuals who have been convicted of a crime can still apply to take the examination. The Board will request documents relating to a conviction to be included with the application for examination. These are reviewed and evaluated by the Board on a case-by-case</w:t>
      </w:r>
      <w:r>
        <w:rPr>
          <w:spacing w:val="-11"/>
        </w:rPr>
        <w:t xml:space="preserve"> </w:t>
      </w:r>
      <w:r>
        <w:t>basis.</w:t>
      </w:r>
    </w:p>
    <w:p w14:paraId="6765C416" w14:textId="77777777" w:rsidR="00FA701C" w:rsidRDefault="00FA701C" w:rsidP="00FA701C">
      <w:pPr>
        <w:pStyle w:val="BodyText"/>
        <w:spacing w:before="1"/>
        <w:jc w:val="both"/>
      </w:pPr>
    </w:p>
    <w:p w14:paraId="4620746E" w14:textId="77777777" w:rsidR="00FA701C" w:rsidRDefault="00FA701C" w:rsidP="00FA701C">
      <w:pPr>
        <w:pStyle w:val="BodyText"/>
        <w:ind w:left="1304" w:right="1312"/>
        <w:jc w:val="both"/>
      </w:pPr>
      <w:r>
        <w:t>It is the student’s responsibility to determine if any past criminal convictions will prevent them from obtaining</w:t>
      </w:r>
      <w:r>
        <w:rPr>
          <w:spacing w:val="-9"/>
        </w:rPr>
        <w:t xml:space="preserve"> </w:t>
      </w:r>
      <w:r>
        <w:t>the</w:t>
      </w:r>
      <w:r>
        <w:rPr>
          <w:spacing w:val="-9"/>
        </w:rPr>
        <w:t xml:space="preserve"> </w:t>
      </w:r>
      <w:r>
        <w:t>required</w:t>
      </w:r>
      <w:r>
        <w:rPr>
          <w:spacing w:val="-9"/>
        </w:rPr>
        <w:t xml:space="preserve"> </w:t>
      </w:r>
      <w:r>
        <w:t>state</w:t>
      </w:r>
      <w:r>
        <w:rPr>
          <w:spacing w:val="-9"/>
        </w:rPr>
        <w:t xml:space="preserve"> </w:t>
      </w:r>
      <w:r>
        <w:t>Board</w:t>
      </w:r>
      <w:r>
        <w:rPr>
          <w:spacing w:val="-9"/>
        </w:rPr>
        <w:t xml:space="preserve"> </w:t>
      </w:r>
      <w:r>
        <w:t>license</w:t>
      </w:r>
      <w:r>
        <w:rPr>
          <w:spacing w:val="-9"/>
        </w:rPr>
        <w:t xml:space="preserve"> </w:t>
      </w:r>
      <w:r>
        <w:t>or</w:t>
      </w:r>
      <w:r>
        <w:rPr>
          <w:spacing w:val="-10"/>
        </w:rPr>
        <w:t xml:space="preserve"> </w:t>
      </w:r>
      <w:r>
        <w:t>any</w:t>
      </w:r>
      <w:r>
        <w:rPr>
          <w:spacing w:val="-9"/>
        </w:rPr>
        <w:t xml:space="preserve"> </w:t>
      </w:r>
      <w:r>
        <w:t>local</w:t>
      </w:r>
      <w:r>
        <w:rPr>
          <w:spacing w:val="-9"/>
        </w:rPr>
        <w:t xml:space="preserve"> </w:t>
      </w:r>
      <w:r>
        <w:t>license,</w:t>
      </w:r>
      <w:r>
        <w:rPr>
          <w:spacing w:val="-9"/>
        </w:rPr>
        <w:t xml:space="preserve"> </w:t>
      </w:r>
      <w:r>
        <w:t>permit</w:t>
      </w:r>
      <w:r>
        <w:rPr>
          <w:spacing w:val="-9"/>
        </w:rPr>
        <w:t xml:space="preserve"> </w:t>
      </w:r>
      <w:r>
        <w:t>or</w:t>
      </w:r>
      <w:r>
        <w:rPr>
          <w:spacing w:val="-9"/>
        </w:rPr>
        <w:t xml:space="preserve"> </w:t>
      </w:r>
      <w:r>
        <w:t>voluntary</w:t>
      </w:r>
      <w:r>
        <w:rPr>
          <w:spacing w:val="-9"/>
        </w:rPr>
        <w:t xml:space="preserve"> </w:t>
      </w:r>
      <w:r>
        <w:t>certification</w:t>
      </w:r>
      <w:r>
        <w:rPr>
          <w:spacing w:val="-9"/>
        </w:rPr>
        <w:t xml:space="preserve"> </w:t>
      </w:r>
      <w:r>
        <w:t>for</w:t>
      </w:r>
      <w:r>
        <w:rPr>
          <w:spacing w:val="-10"/>
        </w:rPr>
        <w:t xml:space="preserve"> </w:t>
      </w:r>
      <w:r>
        <w:t>Massage Therapy. For more information, about these requirements, an individual should contact the appropriate agency as</w:t>
      </w:r>
      <w:r>
        <w:rPr>
          <w:spacing w:val="-3"/>
        </w:rPr>
        <w:t xml:space="preserve"> </w:t>
      </w:r>
      <w:r>
        <w:t>follows:</w:t>
      </w:r>
    </w:p>
    <w:p w14:paraId="661F8423" w14:textId="77777777" w:rsidR="00FA701C" w:rsidRDefault="00FA701C" w:rsidP="00FA701C">
      <w:pPr>
        <w:pStyle w:val="BodyText"/>
        <w:spacing w:before="2"/>
        <w:jc w:val="both"/>
      </w:pPr>
    </w:p>
    <w:p w14:paraId="621D2D4C" w14:textId="77777777" w:rsidR="00FA701C" w:rsidRDefault="00FA701C" w:rsidP="00475DD9">
      <w:pPr>
        <w:ind w:left="1304"/>
      </w:pPr>
      <w:bookmarkStart w:id="145" w:name="_Toc12635650"/>
      <w:r>
        <w:t xml:space="preserve">Board of Barbering and Cosmetology P. O. Box 944226 Sacramento, CA 94244-2260 Phone: (800) 952-5210 Fax: (916) 575-7281 </w:t>
      </w:r>
      <w:hyperlink r:id="rId14">
        <w:r>
          <w:t>www.barbercosmo.ca.gov</w:t>
        </w:r>
        <w:bookmarkEnd w:id="145"/>
      </w:hyperlink>
    </w:p>
    <w:p w14:paraId="145F9CBF" w14:textId="77777777" w:rsidR="00FA701C" w:rsidRDefault="00FA701C" w:rsidP="00FA701C">
      <w:pPr>
        <w:pStyle w:val="BodyText"/>
        <w:jc w:val="both"/>
        <w:rPr>
          <w:b/>
        </w:rPr>
      </w:pPr>
    </w:p>
    <w:p w14:paraId="330D0096" w14:textId="77777777" w:rsidR="00FA701C" w:rsidRDefault="00FA701C" w:rsidP="00475DD9">
      <w:pPr>
        <w:pStyle w:val="Heading2"/>
      </w:pPr>
      <w:bookmarkStart w:id="146" w:name="_Toc12635867"/>
      <w:r>
        <w:t>Potential Occupations After Completion</w:t>
      </w:r>
      <w:bookmarkEnd w:id="146"/>
    </w:p>
    <w:p w14:paraId="14DC52FC" w14:textId="77777777" w:rsidR="00FA701C" w:rsidRDefault="00FA701C" w:rsidP="00FA701C">
      <w:pPr>
        <w:pStyle w:val="BodyText"/>
        <w:spacing w:line="226" w:lineRule="exact"/>
        <w:ind w:left="1304"/>
        <w:jc w:val="both"/>
      </w:pPr>
      <w:r>
        <w:t xml:space="preserve">Barber CIP 12.0402, Stylist CIP 12.0407 and 12.0413 </w:t>
      </w:r>
    </w:p>
    <w:p w14:paraId="636854E0" w14:textId="77777777" w:rsidR="00FA701C" w:rsidRDefault="00FA701C" w:rsidP="00FA701C">
      <w:pPr>
        <w:pStyle w:val="BodyText"/>
        <w:jc w:val="both"/>
        <w:rPr>
          <w:sz w:val="22"/>
        </w:rPr>
      </w:pPr>
    </w:p>
    <w:p w14:paraId="348D1295" w14:textId="77777777" w:rsidR="00FA701C" w:rsidRDefault="00FA701C" w:rsidP="00FA701C">
      <w:pPr>
        <w:pStyle w:val="BodyText"/>
        <w:spacing w:before="11"/>
        <w:jc w:val="both"/>
        <w:rPr>
          <w:sz w:val="17"/>
        </w:rPr>
      </w:pPr>
    </w:p>
    <w:p w14:paraId="230EA59D" w14:textId="77777777" w:rsidR="00FA701C" w:rsidRPr="00475DD9" w:rsidRDefault="00FA701C" w:rsidP="00475DD9">
      <w:pPr>
        <w:pStyle w:val="Heading2"/>
      </w:pPr>
      <w:bookmarkStart w:id="147" w:name="_Toc12635651"/>
      <w:bookmarkStart w:id="148" w:name="_Toc12635868"/>
      <w:r w:rsidRPr="00475DD9">
        <w:t>English Language Services</w:t>
      </w:r>
      <w:bookmarkEnd w:id="147"/>
      <w:bookmarkEnd w:id="148"/>
    </w:p>
    <w:p w14:paraId="03F43674" w14:textId="77777777" w:rsidR="00FA701C" w:rsidRDefault="00FA701C" w:rsidP="00FA701C">
      <w:pPr>
        <w:pStyle w:val="BodyText"/>
        <w:spacing w:before="3"/>
        <w:ind w:left="1304"/>
        <w:jc w:val="both"/>
      </w:pPr>
      <w:r>
        <w:t>Eminence Barber Academy does not offer any English Language Services.</w:t>
      </w:r>
    </w:p>
    <w:p w14:paraId="4AD9BF61" w14:textId="77777777" w:rsidR="00FA701C" w:rsidRDefault="00FA701C" w:rsidP="00FA701C">
      <w:pPr>
        <w:pStyle w:val="BodyText"/>
        <w:spacing w:before="2"/>
        <w:jc w:val="both"/>
      </w:pPr>
    </w:p>
    <w:p w14:paraId="1E8FD1C5" w14:textId="77777777" w:rsidR="00FA701C" w:rsidRPr="00475DD9" w:rsidRDefault="00FA701C" w:rsidP="00475DD9">
      <w:pPr>
        <w:pStyle w:val="Heading2"/>
      </w:pPr>
      <w:bookmarkStart w:id="149" w:name="_Toc12635652"/>
      <w:bookmarkStart w:id="150" w:name="_Toc12635869"/>
      <w:r w:rsidRPr="00475DD9">
        <w:t>International Students</w:t>
      </w:r>
      <w:bookmarkEnd w:id="149"/>
      <w:bookmarkEnd w:id="150"/>
    </w:p>
    <w:p w14:paraId="0E6F2AC4" w14:textId="77777777" w:rsidR="00FA701C" w:rsidRDefault="00FA701C" w:rsidP="00FA701C">
      <w:pPr>
        <w:pStyle w:val="BodyText"/>
        <w:spacing w:line="242" w:lineRule="auto"/>
        <w:ind w:left="1304" w:right="1953"/>
        <w:jc w:val="both"/>
      </w:pPr>
      <w:r>
        <w:t>Eminence Barber Academy is not a SEVIS approved school and is not eligible to train international students.</w:t>
      </w:r>
    </w:p>
    <w:p w14:paraId="59C85D85" w14:textId="77777777" w:rsidR="00FA701C" w:rsidRDefault="00FA701C" w:rsidP="00FA701C">
      <w:pPr>
        <w:pStyle w:val="BodyText"/>
        <w:spacing w:before="10"/>
        <w:jc w:val="both"/>
        <w:rPr>
          <w:sz w:val="19"/>
        </w:rPr>
      </w:pPr>
    </w:p>
    <w:p w14:paraId="76B8999F" w14:textId="77777777" w:rsidR="00FA701C" w:rsidRPr="00475DD9" w:rsidRDefault="00FA701C" w:rsidP="00475DD9">
      <w:pPr>
        <w:pStyle w:val="Heading2"/>
      </w:pPr>
      <w:bookmarkStart w:id="151" w:name="_Toc12635653"/>
      <w:bookmarkStart w:id="152" w:name="_Toc12635870"/>
      <w:r w:rsidRPr="00475DD9">
        <w:t>Financial Aid Programs</w:t>
      </w:r>
      <w:bookmarkEnd w:id="151"/>
      <w:bookmarkEnd w:id="152"/>
    </w:p>
    <w:p w14:paraId="22EA4E97" w14:textId="77777777" w:rsidR="00FA701C" w:rsidRDefault="00FA701C" w:rsidP="00FA701C">
      <w:pPr>
        <w:pStyle w:val="BodyText"/>
        <w:spacing w:line="226" w:lineRule="exact"/>
        <w:ind w:left="1304"/>
        <w:jc w:val="both"/>
      </w:pPr>
      <w:r>
        <w:t>Eminence Barber Academy does not currently participate in Tile IV funding.</w:t>
      </w:r>
    </w:p>
    <w:p w14:paraId="11D5CB01" w14:textId="77777777" w:rsidR="00FA701C" w:rsidRDefault="00FA701C" w:rsidP="00FA701C">
      <w:pPr>
        <w:pStyle w:val="BodyText"/>
        <w:spacing w:before="2"/>
        <w:jc w:val="both"/>
      </w:pPr>
    </w:p>
    <w:p w14:paraId="51D9982A" w14:textId="77777777" w:rsidR="00FA701C" w:rsidRPr="00475DD9" w:rsidRDefault="00FA701C" w:rsidP="00475DD9">
      <w:pPr>
        <w:pStyle w:val="Heading2"/>
      </w:pPr>
      <w:bookmarkStart w:id="153" w:name="_Toc12635654"/>
      <w:bookmarkStart w:id="154" w:name="_Toc12635871"/>
      <w:r w:rsidRPr="00475DD9">
        <w:t>Bankruptcy History</w:t>
      </w:r>
      <w:bookmarkEnd w:id="153"/>
      <w:bookmarkEnd w:id="154"/>
    </w:p>
    <w:p w14:paraId="23AF62F1" w14:textId="77777777" w:rsidR="00FA701C" w:rsidRDefault="00FA701C" w:rsidP="00FA701C">
      <w:pPr>
        <w:pStyle w:val="BodyText"/>
        <w:ind w:left="1304" w:right="1312"/>
        <w:jc w:val="both"/>
      </w:pPr>
      <w:r>
        <w:t>Eminence Barber Academy does not have a pending petition in bankruptcy, is not operating as a debtor in possession,</w:t>
      </w:r>
      <w:r>
        <w:rPr>
          <w:spacing w:val="-5"/>
        </w:rPr>
        <w:t xml:space="preserve"> </w:t>
      </w:r>
      <w:r>
        <w:t>has</w:t>
      </w:r>
      <w:r>
        <w:rPr>
          <w:spacing w:val="-5"/>
        </w:rPr>
        <w:t xml:space="preserve"> </w:t>
      </w:r>
      <w:r>
        <w:t>not</w:t>
      </w:r>
      <w:r>
        <w:rPr>
          <w:spacing w:val="-4"/>
        </w:rPr>
        <w:t xml:space="preserve"> </w:t>
      </w:r>
      <w:r>
        <w:t>filed</w:t>
      </w:r>
      <w:r>
        <w:rPr>
          <w:spacing w:val="-5"/>
        </w:rPr>
        <w:t xml:space="preserve"> </w:t>
      </w:r>
      <w:r>
        <w:t>a</w:t>
      </w:r>
      <w:r>
        <w:rPr>
          <w:spacing w:val="-4"/>
        </w:rPr>
        <w:t xml:space="preserve"> </w:t>
      </w:r>
      <w:r>
        <w:t>petition</w:t>
      </w:r>
      <w:r>
        <w:rPr>
          <w:spacing w:val="-5"/>
        </w:rPr>
        <w:t xml:space="preserve"> </w:t>
      </w:r>
      <w:r>
        <w:t>within</w:t>
      </w:r>
      <w:r>
        <w:rPr>
          <w:spacing w:val="-4"/>
        </w:rPr>
        <w:t xml:space="preserve"> </w:t>
      </w:r>
      <w:r>
        <w:t>the</w:t>
      </w:r>
      <w:r>
        <w:rPr>
          <w:spacing w:val="-5"/>
        </w:rPr>
        <w:t xml:space="preserve"> </w:t>
      </w:r>
      <w:r>
        <w:t>preceding</w:t>
      </w:r>
      <w:r>
        <w:rPr>
          <w:spacing w:val="-5"/>
        </w:rPr>
        <w:t xml:space="preserve"> </w:t>
      </w:r>
      <w:r>
        <w:t>five</w:t>
      </w:r>
      <w:r>
        <w:rPr>
          <w:spacing w:val="-4"/>
        </w:rPr>
        <w:t xml:space="preserve"> </w:t>
      </w:r>
      <w:r>
        <w:t>years,</w:t>
      </w:r>
      <w:r>
        <w:rPr>
          <w:spacing w:val="-5"/>
        </w:rPr>
        <w:t xml:space="preserve"> </w:t>
      </w:r>
      <w:r>
        <w:t>or</w:t>
      </w:r>
      <w:r>
        <w:rPr>
          <w:spacing w:val="-4"/>
        </w:rPr>
        <w:t xml:space="preserve"> </w:t>
      </w:r>
      <w:r>
        <w:t>has</w:t>
      </w:r>
      <w:r>
        <w:rPr>
          <w:spacing w:val="-5"/>
        </w:rPr>
        <w:t xml:space="preserve"> </w:t>
      </w:r>
      <w:r>
        <w:t>had</w:t>
      </w:r>
      <w:r>
        <w:rPr>
          <w:spacing w:val="-4"/>
        </w:rPr>
        <w:t xml:space="preserve"> </w:t>
      </w:r>
      <w:r>
        <w:t>a</w:t>
      </w:r>
      <w:r>
        <w:rPr>
          <w:spacing w:val="-5"/>
        </w:rPr>
        <w:t xml:space="preserve"> </w:t>
      </w:r>
      <w:r>
        <w:t>petition</w:t>
      </w:r>
      <w:r>
        <w:rPr>
          <w:spacing w:val="-5"/>
        </w:rPr>
        <w:t xml:space="preserve"> </w:t>
      </w:r>
      <w:r>
        <w:t>in</w:t>
      </w:r>
      <w:r>
        <w:rPr>
          <w:spacing w:val="-4"/>
        </w:rPr>
        <w:t xml:space="preserve"> </w:t>
      </w:r>
      <w:r>
        <w:t>bankruptcy</w:t>
      </w:r>
      <w:r>
        <w:rPr>
          <w:spacing w:val="-5"/>
        </w:rPr>
        <w:t xml:space="preserve"> </w:t>
      </w:r>
      <w:r>
        <w:t>filed against it within the preceding five years that resulted in reorganization under Chapter 11 of the United States Bankruptcy Code (11 U.S.C. Sec 1101 et</w:t>
      </w:r>
      <w:r>
        <w:rPr>
          <w:spacing w:val="-9"/>
        </w:rPr>
        <w:t xml:space="preserve"> </w:t>
      </w:r>
      <w:r>
        <w:t>seq.)</w:t>
      </w:r>
    </w:p>
    <w:p w14:paraId="1A738FAB" w14:textId="77777777" w:rsidR="00FA701C" w:rsidRDefault="00FA701C" w:rsidP="00FA701C">
      <w:pPr>
        <w:pStyle w:val="BodyText"/>
        <w:jc w:val="both"/>
      </w:pPr>
    </w:p>
    <w:p w14:paraId="5E5B5DF9" w14:textId="77777777" w:rsidR="00FA701C" w:rsidRPr="00475DD9" w:rsidRDefault="00FA701C" w:rsidP="00475DD9">
      <w:pPr>
        <w:pStyle w:val="Heading2"/>
      </w:pPr>
      <w:bookmarkStart w:id="155" w:name="_Toc12635655"/>
      <w:bookmarkStart w:id="156" w:name="_Toc12635872"/>
      <w:r w:rsidRPr="00475DD9">
        <w:t>Records Retention and Academic Transcripts</w:t>
      </w:r>
      <w:bookmarkEnd w:id="155"/>
      <w:bookmarkEnd w:id="156"/>
    </w:p>
    <w:p w14:paraId="723104E7" w14:textId="77777777" w:rsidR="00FA701C" w:rsidRDefault="00FA701C" w:rsidP="00FA701C">
      <w:pPr>
        <w:pStyle w:val="BodyText"/>
        <w:ind w:left="1304" w:right="1312"/>
        <w:jc w:val="both"/>
      </w:pPr>
      <w:r>
        <w:t>Records</w:t>
      </w:r>
      <w:r>
        <w:rPr>
          <w:spacing w:val="-7"/>
        </w:rPr>
        <w:t xml:space="preserve"> </w:t>
      </w:r>
      <w:r>
        <w:t>must</w:t>
      </w:r>
      <w:r>
        <w:rPr>
          <w:spacing w:val="-7"/>
        </w:rPr>
        <w:t xml:space="preserve"> </w:t>
      </w:r>
      <w:r>
        <w:t>remain</w:t>
      </w:r>
      <w:r>
        <w:rPr>
          <w:spacing w:val="-7"/>
        </w:rPr>
        <w:t xml:space="preserve"> </w:t>
      </w:r>
      <w:r>
        <w:t>onsite</w:t>
      </w:r>
      <w:r>
        <w:rPr>
          <w:spacing w:val="-7"/>
        </w:rPr>
        <w:t xml:space="preserve"> </w:t>
      </w:r>
      <w:r>
        <w:t>for</w:t>
      </w:r>
      <w:r>
        <w:rPr>
          <w:spacing w:val="-6"/>
        </w:rPr>
        <w:t xml:space="preserve"> </w:t>
      </w:r>
      <w:r>
        <w:t>6</w:t>
      </w:r>
      <w:r>
        <w:rPr>
          <w:spacing w:val="-7"/>
        </w:rPr>
        <w:t xml:space="preserve"> </w:t>
      </w:r>
      <w:r>
        <w:t>years</w:t>
      </w:r>
      <w:r>
        <w:rPr>
          <w:spacing w:val="-7"/>
        </w:rPr>
        <w:t xml:space="preserve"> </w:t>
      </w:r>
      <w:r>
        <w:t>and</w:t>
      </w:r>
      <w:r>
        <w:rPr>
          <w:spacing w:val="-7"/>
        </w:rPr>
        <w:t xml:space="preserve"> </w:t>
      </w:r>
      <w:r>
        <w:t>transcripts</w:t>
      </w:r>
      <w:r>
        <w:rPr>
          <w:spacing w:val="-7"/>
        </w:rPr>
        <w:t xml:space="preserve"> </w:t>
      </w:r>
      <w:r>
        <w:t>are</w:t>
      </w:r>
      <w:r>
        <w:rPr>
          <w:spacing w:val="-6"/>
        </w:rPr>
        <w:t xml:space="preserve"> </w:t>
      </w:r>
      <w:r>
        <w:t>kept</w:t>
      </w:r>
      <w:r>
        <w:rPr>
          <w:spacing w:val="-7"/>
        </w:rPr>
        <w:t xml:space="preserve"> </w:t>
      </w:r>
      <w:r>
        <w:t>permanently</w:t>
      </w:r>
      <w:r>
        <w:rPr>
          <w:spacing w:val="-7"/>
        </w:rPr>
        <w:t xml:space="preserve"> </w:t>
      </w:r>
      <w:r>
        <w:t>in</w:t>
      </w:r>
      <w:r>
        <w:rPr>
          <w:spacing w:val="-7"/>
        </w:rPr>
        <w:t xml:space="preserve"> </w:t>
      </w:r>
      <w:r>
        <w:t>compliance</w:t>
      </w:r>
      <w:r>
        <w:rPr>
          <w:spacing w:val="-6"/>
        </w:rPr>
        <w:t xml:space="preserve"> </w:t>
      </w:r>
      <w:r>
        <w:t>with</w:t>
      </w:r>
      <w:r>
        <w:rPr>
          <w:spacing w:val="-9"/>
        </w:rPr>
        <w:t xml:space="preserve"> </w:t>
      </w:r>
      <w:r>
        <w:t>California CEC 94900 and National Accrediting Commission of Career Arts and Sciences (NACCAS). Students who need</w:t>
      </w:r>
      <w:r>
        <w:rPr>
          <w:spacing w:val="-4"/>
        </w:rPr>
        <w:t xml:space="preserve"> </w:t>
      </w:r>
      <w:r>
        <w:t>a</w:t>
      </w:r>
      <w:r>
        <w:rPr>
          <w:spacing w:val="-3"/>
        </w:rPr>
        <w:t xml:space="preserve"> </w:t>
      </w:r>
      <w:r>
        <w:t>Proof</w:t>
      </w:r>
      <w:r>
        <w:rPr>
          <w:spacing w:val="-2"/>
        </w:rPr>
        <w:t xml:space="preserve"> </w:t>
      </w:r>
      <w:r>
        <w:t>of</w:t>
      </w:r>
      <w:r>
        <w:rPr>
          <w:spacing w:val="-3"/>
        </w:rPr>
        <w:t xml:space="preserve"> </w:t>
      </w:r>
      <w:r>
        <w:t>Training</w:t>
      </w:r>
      <w:r>
        <w:rPr>
          <w:spacing w:val="-3"/>
        </w:rPr>
        <w:t xml:space="preserve"> </w:t>
      </w:r>
      <w:r>
        <w:t>or</w:t>
      </w:r>
      <w:r>
        <w:rPr>
          <w:spacing w:val="-3"/>
        </w:rPr>
        <w:t xml:space="preserve"> </w:t>
      </w:r>
      <w:r>
        <w:t>a</w:t>
      </w:r>
      <w:r>
        <w:rPr>
          <w:spacing w:val="-3"/>
        </w:rPr>
        <w:t xml:space="preserve"> </w:t>
      </w:r>
      <w:r>
        <w:t>transcript</w:t>
      </w:r>
      <w:r>
        <w:rPr>
          <w:spacing w:val="-4"/>
        </w:rPr>
        <w:t xml:space="preserve"> </w:t>
      </w:r>
      <w:r>
        <w:t>of</w:t>
      </w:r>
      <w:r>
        <w:rPr>
          <w:spacing w:val="-2"/>
        </w:rPr>
        <w:t xml:space="preserve"> </w:t>
      </w:r>
      <w:r>
        <w:t>their</w:t>
      </w:r>
      <w:r>
        <w:rPr>
          <w:spacing w:val="-3"/>
        </w:rPr>
        <w:t xml:space="preserve"> </w:t>
      </w:r>
      <w:r>
        <w:t>training</w:t>
      </w:r>
      <w:r>
        <w:rPr>
          <w:spacing w:val="-3"/>
        </w:rPr>
        <w:t xml:space="preserve"> </w:t>
      </w:r>
      <w:r>
        <w:t>may</w:t>
      </w:r>
      <w:r>
        <w:rPr>
          <w:spacing w:val="-4"/>
        </w:rPr>
        <w:t xml:space="preserve"> </w:t>
      </w:r>
      <w:r>
        <w:t>contact</w:t>
      </w:r>
      <w:r>
        <w:rPr>
          <w:spacing w:val="-2"/>
        </w:rPr>
        <w:t xml:space="preserve"> </w:t>
      </w:r>
      <w:r>
        <w:t>the</w:t>
      </w:r>
      <w:r>
        <w:rPr>
          <w:spacing w:val="-3"/>
        </w:rPr>
        <w:t xml:space="preserve"> </w:t>
      </w:r>
      <w:r>
        <w:t>school</w:t>
      </w:r>
      <w:r>
        <w:rPr>
          <w:spacing w:val="-2"/>
        </w:rPr>
        <w:t xml:space="preserve"> </w:t>
      </w:r>
      <w:r>
        <w:t>office</w:t>
      </w:r>
      <w:r>
        <w:rPr>
          <w:spacing w:val="-4"/>
        </w:rPr>
        <w:t xml:space="preserve"> </w:t>
      </w:r>
      <w:r>
        <w:t>and</w:t>
      </w:r>
      <w:r>
        <w:rPr>
          <w:spacing w:val="-3"/>
        </w:rPr>
        <w:t xml:space="preserve"> </w:t>
      </w:r>
      <w:r>
        <w:t>request</w:t>
      </w:r>
      <w:r>
        <w:rPr>
          <w:spacing w:val="-2"/>
        </w:rPr>
        <w:t xml:space="preserve"> </w:t>
      </w:r>
      <w:r>
        <w:t>the</w:t>
      </w:r>
      <w:r>
        <w:rPr>
          <w:spacing w:val="-4"/>
        </w:rPr>
        <w:t xml:space="preserve"> </w:t>
      </w:r>
      <w:r>
        <w:t>form desired. Transcripts are not provided to students who have ledger</w:t>
      </w:r>
      <w:r>
        <w:rPr>
          <w:spacing w:val="-13"/>
        </w:rPr>
        <w:t xml:space="preserve"> </w:t>
      </w:r>
      <w:r>
        <w:t>balances.</w:t>
      </w:r>
    </w:p>
    <w:p w14:paraId="5D95FDE3" w14:textId="77777777" w:rsidR="00FA701C" w:rsidRDefault="00FA701C" w:rsidP="00FA701C">
      <w:pPr>
        <w:jc w:val="both"/>
        <w:sectPr w:rsidR="00FA701C">
          <w:pgSz w:w="12240" w:h="15840"/>
          <w:pgMar w:top="1360" w:right="120" w:bottom="1200" w:left="140" w:header="0" w:footer="925" w:gutter="0"/>
          <w:cols w:space="720"/>
        </w:sectPr>
      </w:pPr>
    </w:p>
    <w:p w14:paraId="5E39E3ED" w14:textId="77777777" w:rsidR="00FA701C" w:rsidRDefault="00FA701C" w:rsidP="00475DD9">
      <w:pPr>
        <w:pStyle w:val="Heading1"/>
      </w:pPr>
      <w:bookmarkStart w:id="157" w:name="_Toc12635656"/>
      <w:bookmarkStart w:id="158" w:name="_Toc12635873"/>
      <w:r>
        <w:lastRenderedPageBreak/>
        <w:t>STAFF</w:t>
      </w:r>
      <w:bookmarkEnd w:id="157"/>
      <w:bookmarkEnd w:id="158"/>
    </w:p>
    <w:p w14:paraId="6DE9DB9A" w14:textId="77777777" w:rsidR="00FA701C" w:rsidRDefault="00FA701C" w:rsidP="00FA701C">
      <w:pPr>
        <w:pStyle w:val="BodyText"/>
        <w:jc w:val="both"/>
        <w:rPr>
          <w:sz w:val="22"/>
        </w:rPr>
      </w:pPr>
    </w:p>
    <w:p w14:paraId="3F9AA15A" w14:textId="77777777" w:rsidR="00FA701C" w:rsidRDefault="00FA701C" w:rsidP="00FA701C">
      <w:pPr>
        <w:pStyle w:val="BodyText"/>
        <w:spacing w:before="11"/>
        <w:jc w:val="both"/>
        <w:rPr>
          <w:sz w:val="17"/>
        </w:rPr>
      </w:pPr>
    </w:p>
    <w:p w14:paraId="2A2CBDA8" w14:textId="77777777" w:rsidR="00FA701C" w:rsidRPr="00475DD9" w:rsidRDefault="00FA701C" w:rsidP="00475DD9">
      <w:pPr>
        <w:pStyle w:val="Heading2"/>
      </w:pPr>
      <w:bookmarkStart w:id="159" w:name="_Toc12635657"/>
      <w:bookmarkStart w:id="160" w:name="_Toc12635874"/>
      <w:r w:rsidRPr="00475DD9">
        <w:t>Administration</w:t>
      </w:r>
      <w:bookmarkEnd w:id="159"/>
      <w:bookmarkEnd w:id="160"/>
    </w:p>
    <w:p w14:paraId="1174A635" w14:textId="77777777" w:rsidR="00FA701C" w:rsidRPr="00475DD9" w:rsidRDefault="00FA701C" w:rsidP="00475DD9">
      <w:pPr>
        <w:ind w:left="1304"/>
        <w:rPr>
          <w:sz w:val="20"/>
          <w:szCs w:val="20"/>
        </w:rPr>
      </w:pPr>
      <w:bookmarkStart w:id="161" w:name="_Toc12635658"/>
      <w:r w:rsidRPr="00475DD9">
        <w:rPr>
          <w:sz w:val="20"/>
          <w:szCs w:val="20"/>
        </w:rPr>
        <w:t>Fernando Gonzalez-Director/Owner</w:t>
      </w:r>
      <w:bookmarkEnd w:id="161"/>
    </w:p>
    <w:p w14:paraId="4319005E" w14:textId="77777777" w:rsidR="00FA701C" w:rsidRPr="00475DD9" w:rsidRDefault="00FA701C" w:rsidP="00475DD9">
      <w:pPr>
        <w:ind w:left="1304"/>
        <w:rPr>
          <w:sz w:val="20"/>
          <w:szCs w:val="20"/>
        </w:rPr>
      </w:pPr>
      <w:bookmarkStart w:id="162" w:name="_Toc12635659"/>
      <w:r w:rsidRPr="00475DD9">
        <w:rPr>
          <w:sz w:val="20"/>
          <w:szCs w:val="20"/>
        </w:rPr>
        <w:t>Fernando Gonzalez-Admissions</w:t>
      </w:r>
      <w:bookmarkEnd w:id="162"/>
      <w:r w:rsidRPr="00475DD9">
        <w:rPr>
          <w:sz w:val="20"/>
          <w:szCs w:val="20"/>
        </w:rPr>
        <w:t xml:space="preserve"> </w:t>
      </w:r>
    </w:p>
    <w:p w14:paraId="312FEA12" w14:textId="77777777" w:rsidR="00FA701C" w:rsidRPr="00475DD9" w:rsidRDefault="00FA701C" w:rsidP="00475DD9">
      <w:pPr>
        <w:ind w:left="1304"/>
        <w:rPr>
          <w:color w:val="000000" w:themeColor="text1"/>
          <w:sz w:val="20"/>
          <w:szCs w:val="20"/>
        </w:rPr>
      </w:pPr>
      <w:bookmarkStart w:id="163" w:name="_Toc12635660"/>
      <w:r w:rsidRPr="00475DD9">
        <w:rPr>
          <w:color w:val="000000" w:themeColor="text1"/>
          <w:sz w:val="20"/>
          <w:szCs w:val="20"/>
        </w:rPr>
        <w:t>Fernando Gonzalez-Chief Academic Officer</w:t>
      </w:r>
      <w:bookmarkEnd w:id="163"/>
    </w:p>
    <w:p w14:paraId="163378CD" w14:textId="77777777" w:rsidR="00FA701C" w:rsidRPr="00475DD9" w:rsidRDefault="00FA701C" w:rsidP="00475DD9">
      <w:pPr>
        <w:ind w:left="1304"/>
        <w:rPr>
          <w:color w:val="000000" w:themeColor="text1"/>
          <w:sz w:val="20"/>
          <w:szCs w:val="20"/>
        </w:rPr>
      </w:pPr>
      <w:bookmarkStart w:id="164" w:name="_Toc12635661"/>
      <w:r w:rsidRPr="00475DD9">
        <w:rPr>
          <w:color w:val="000000" w:themeColor="text1"/>
          <w:sz w:val="20"/>
          <w:szCs w:val="20"/>
        </w:rPr>
        <w:t>Fernando Gonzalez-Executive Officer</w:t>
      </w:r>
      <w:bookmarkEnd w:id="164"/>
    </w:p>
    <w:p w14:paraId="4FAE1628" w14:textId="77777777" w:rsidR="00FA701C" w:rsidRPr="00475DD9" w:rsidRDefault="00FA701C" w:rsidP="00475DD9">
      <w:pPr>
        <w:ind w:left="1304"/>
        <w:rPr>
          <w:color w:val="000000" w:themeColor="text1"/>
          <w:sz w:val="20"/>
          <w:szCs w:val="20"/>
        </w:rPr>
      </w:pPr>
      <w:bookmarkStart w:id="165" w:name="_Toc12635662"/>
      <w:r w:rsidRPr="00475DD9">
        <w:rPr>
          <w:color w:val="000000" w:themeColor="text1"/>
          <w:sz w:val="20"/>
          <w:szCs w:val="20"/>
        </w:rPr>
        <w:t>Fernando Gonzalez-Chief Operating Officer</w:t>
      </w:r>
      <w:bookmarkEnd w:id="165"/>
    </w:p>
    <w:p w14:paraId="6494D385" w14:textId="77777777" w:rsidR="00FA701C" w:rsidRPr="0068219D" w:rsidRDefault="00FA701C" w:rsidP="00FA701C">
      <w:pPr>
        <w:pStyle w:val="Heading2"/>
        <w:spacing w:line="240" w:lineRule="auto"/>
        <w:jc w:val="both"/>
        <w:rPr>
          <w:b w:val="0"/>
          <w:bCs w:val="0"/>
          <w:color w:val="000000" w:themeColor="text1"/>
        </w:rPr>
      </w:pPr>
    </w:p>
    <w:p w14:paraId="3C839119" w14:textId="77777777" w:rsidR="00FA701C" w:rsidRPr="00475DD9" w:rsidRDefault="00FA701C" w:rsidP="00475DD9">
      <w:pPr>
        <w:pStyle w:val="Heading2"/>
      </w:pPr>
      <w:bookmarkStart w:id="166" w:name="_Toc12635663"/>
      <w:bookmarkStart w:id="167" w:name="_Toc12635875"/>
      <w:r w:rsidRPr="00475DD9">
        <w:t>Faculty</w:t>
      </w:r>
      <w:bookmarkEnd w:id="166"/>
      <w:bookmarkEnd w:id="167"/>
    </w:p>
    <w:p w14:paraId="1E62489F" w14:textId="77777777" w:rsidR="00FA701C" w:rsidRPr="00475DD9" w:rsidRDefault="00FA701C" w:rsidP="00475DD9">
      <w:pPr>
        <w:ind w:left="1304"/>
        <w:rPr>
          <w:sz w:val="20"/>
          <w:szCs w:val="20"/>
        </w:rPr>
      </w:pPr>
      <w:bookmarkStart w:id="168" w:name="_Toc12635664"/>
      <w:r w:rsidRPr="00475DD9">
        <w:rPr>
          <w:sz w:val="20"/>
          <w:szCs w:val="20"/>
        </w:rPr>
        <w:t>Emmanuel Agustin-Barber Instructor (Riverside Campus)</w:t>
      </w:r>
      <w:bookmarkEnd w:id="168"/>
    </w:p>
    <w:p w14:paraId="3B88BBC0" w14:textId="77777777" w:rsidR="00FA701C" w:rsidRPr="00475DD9" w:rsidRDefault="00FA701C" w:rsidP="00475DD9">
      <w:pPr>
        <w:ind w:left="1304"/>
        <w:rPr>
          <w:sz w:val="20"/>
          <w:szCs w:val="20"/>
        </w:rPr>
      </w:pPr>
      <w:bookmarkStart w:id="169" w:name="_Toc12635665"/>
      <w:r w:rsidRPr="00475DD9">
        <w:rPr>
          <w:sz w:val="20"/>
          <w:szCs w:val="20"/>
        </w:rPr>
        <w:t>Fernando Gonzalez-Barber Instructor (Riverside and Upland Campus)</w:t>
      </w:r>
      <w:bookmarkEnd w:id="169"/>
    </w:p>
    <w:p w14:paraId="0797933D" w14:textId="77777777" w:rsidR="00FA701C" w:rsidRPr="00475DD9" w:rsidRDefault="00FA701C" w:rsidP="00475DD9">
      <w:pPr>
        <w:ind w:left="1304"/>
        <w:rPr>
          <w:sz w:val="20"/>
          <w:szCs w:val="20"/>
        </w:rPr>
      </w:pPr>
      <w:bookmarkStart w:id="170" w:name="_Toc12635666"/>
      <w:r w:rsidRPr="00475DD9">
        <w:rPr>
          <w:sz w:val="20"/>
          <w:szCs w:val="20"/>
        </w:rPr>
        <w:t>Alexandria Gonzalez-Administrative Assistant (Riverside and Upland Campus)</w:t>
      </w:r>
      <w:bookmarkEnd w:id="170"/>
    </w:p>
    <w:p w14:paraId="5CF84082" w14:textId="77777777" w:rsidR="00FA701C" w:rsidRPr="00475DD9" w:rsidRDefault="00FA701C" w:rsidP="00475DD9">
      <w:pPr>
        <w:ind w:left="1304"/>
        <w:rPr>
          <w:sz w:val="20"/>
          <w:szCs w:val="20"/>
        </w:rPr>
      </w:pPr>
      <w:bookmarkStart w:id="171" w:name="_Toc12635667"/>
      <w:r w:rsidRPr="00475DD9">
        <w:rPr>
          <w:sz w:val="20"/>
          <w:szCs w:val="20"/>
        </w:rPr>
        <w:t xml:space="preserve">Gabriel Hernandez- Instructor’s Assistant </w:t>
      </w:r>
      <w:proofErr w:type="gramStart"/>
      <w:r w:rsidRPr="00475DD9">
        <w:rPr>
          <w:sz w:val="20"/>
          <w:szCs w:val="20"/>
        </w:rPr>
        <w:t>( Riverside</w:t>
      </w:r>
      <w:proofErr w:type="gramEnd"/>
      <w:r w:rsidRPr="00475DD9">
        <w:rPr>
          <w:sz w:val="20"/>
          <w:szCs w:val="20"/>
        </w:rPr>
        <w:t xml:space="preserve"> Campus)</w:t>
      </w:r>
      <w:bookmarkEnd w:id="171"/>
    </w:p>
    <w:p w14:paraId="3ACFA1A7" w14:textId="77777777" w:rsidR="00FA701C" w:rsidRPr="00475DD9" w:rsidRDefault="00FA701C" w:rsidP="00475DD9">
      <w:pPr>
        <w:ind w:left="1304"/>
        <w:rPr>
          <w:sz w:val="20"/>
          <w:szCs w:val="20"/>
        </w:rPr>
      </w:pPr>
      <w:bookmarkStart w:id="172" w:name="_Toc12635668"/>
      <w:proofErr w:type="spellStart"/>
      <w:r w:rsidRPr="00475DD9">
        <w:rPr>
          <w:sz w:val="20"/>
          <w:szCs w:val="20"/>
        </w:rPr>
        <w:t>Jourden</w:t>
      </w:r>
      <w:proofErr w:type="spellEnd"/>
      <w:r w:rsidRPr="00475DD9">
        <w:rPr>
          <w:sz w:val="20"/>
          <w:szCs w:val="20"/>
        </w:rPr>
        <w:t xml:space="preserve"> Brown-Barber Instructor (Riverside and Upland Campus)</w:t>
      </w:r>
      <w:bookmarkEnd w:id="172"/>
    </w:p>
    <w:p w14:paraId="4A79691F" w14:textId="77777777" w:rsidR="00FA701C" w:rsidRPr="00475DD9" w:rsidRDefault="00FA701C" w:rsidP="00475DD9">
      <w:pPr>
        <w:ind w:left="1304"/>
        <w:rPr>
          <w:sz w:val="20"/>
          <w:szCs w:val="20"/>
        </w:rPr>
      </w:pPr>
      <w:bookmarkStart w:id="173" w:name="_Toc12635669"/>
      <w:r w:rsidRPr="00475DD9">
        <w:rPr>
          <w:sz w:val="20"/>
          <w:szCs w:val="20"/>
        </w:rPr>
        <w:t xml:space="preserve">Daniel Gutierrez-Barber </w:t>
      </w:r>
      <w:proofErr w:type="gramStart"/>
      <w:r w:rsidRPr="00475DD9">
        <w:rPr>
          <w:sz w:val="20"/>
          <w:szCs w:val="20"/>
        </w:rPr>
        <w:t>Instructor  (</w:t>
      </w:r>
      <w:proofErr w:type="gramEnd"/>
      <w:r w:rsidRPr="00475DD9">
        <w:rPr>
          <w:sz w:val="20"/>
          <w:szCs w:val="20"/>
        </w:rPr>
        <w:t>Upland Campus)</w:t>
      </w:r>
      <w:bookmarkEnd w:id="173"/>
    </w:p>
    <w:p w14:paraId="2EC2A1DB" w14:textId="77777777" w:rsidR="00FA701C" w:rsidRPr="00475DD9" w:rsidRDefault="00FA701C" w:rsidP="00475DD9">
      <w:pPr>
        <w:ind w:left="1304"/>
        <w:rPr>
          <w:sz w:val="20"/>
          <w:szCs w:val="20"/>
        </w:rPr>
      </w:pPr>
      <w:bookmarkStart w:id="174" w:name="_Toc12635670"/>
      <w:r w:rsidRPr="00475DD9">
        <w:rPr>
          <w:sz w:val="20"/>
          <w:szCs w:val="20"/>
        </w:rPr>
        <w:t>Haley Stephenson-Instructor’s Assistant (Riverside Campus)</w:t>
      </w:r>
      <w:bookmarkEnd w:id="174"/>
    </w:p>
    <w:p w14:paraId="7BC80EFE" w14:textId="77777777" w:rsidR="00FA701C" w:rsidRPr="00475DD9" w:rsidRDefault="00FA701C" w:rsidP="00475DD9">
      <w:pPr>
        <w:ind w:left="1304"/>
        <w:rPr>
          <w:sz w:val="20"/>
          <w:szCs w:val="20"/>
        </w:rPr>
      </w:pPr>
      <w:bookmarkStart w:id="175" w:name="_Toc12635671"/>
      <w:r w:rsidRPr="00475DD9">
        <w:rPr>
          <w:sz w:val="20"/>
          <w:szCs w:val="20"/>
        </w:rPr>
        <w:t>Loralee Hanson-Instructor’s Assistant (Riverside Campus)</w:t>
      </w:r>
      <w:bookmarkEnd w:id="175"/>
    </w:p>
    <w:p w14:paraId="44F42E91" w14:textId="77777777" w:rsidR="00FA701C" w:rsidRDefault="00FA701C" w:rsidP="00FA701C">
      <w:pPr>
        <w:pStyle w:val="BodyText"/>
        <w:spacing w:before="8"/>
        <w:jc w:val="both"/>
        <w:rPr>
          <w:sz w:val="17"/>
        </w:rPr>
      </w:pPr>
    </w:p>
    <w:p w14:paraId="66AB5A19" w14:textId="77777777" w:rsidR="00FA701C" w:rsidRPr="00475DD9" w:rsidRDefault="00FA701C" w:rsidP="00475DD9">
      <w:pPr>
        <w:pStyle w:val="Heading2"/>
      </w:pPr>
      <w:bookmarkStart w:id="176" w:name="_Toc12635672"/>
      <w:bookmarkStart w:id="177" w:name="_Toc12635876"/>
      <w:r w:rsidRPr="00475DD9">
        <w:t>Faculty Qualifications</w:t>
      </w:r>
      <w:bookmarkEnd w:id="176"/>
      <w:bookmarkEnd w:id="177"/>
    </w:p>
    <w:p w14:paraId="56AC60B9" w14:textId="77777777" w:rsidR="00FA701C" w:rsidRDefault="00FA701C" w:rsidP="00FA701C">
      <w:pPr>
        <w:pStyle w:val="BodyText"/>
        <w:spacing w:before="1"/>
        <w:jc w:val="both"/>
        <w:rPr>
          <w:b/>
        </w:rPr>
      </w:pPr>
    </w:p>
    <w:p w14:paraId="2E078BC6" w14:textId="77777777" w:rsidR="00FA701C" w:rsidRDefault="00FA701C" w:rsidP="00FA701C">
      <w:pPr>
        <w:pStyle w:val="BodyText"/>
        <w:ind w:left="1304" w:right="1751"/>
        <w:jc w:val="both"/>
      </w:pPr>
      <w:r>
        <w:t xml:space="preserve">Fernando Gonzalez – Mr. Gonzalez has 16 years of experience as Barber, Shop Owner and Instructor. Emmanuel Agustin – Mr. Agustin has 5 years of experience as a Barber, and 7 </w:t>
      </w:r>
      <w:proofErr w:type="spellStart"/>
      <w:r>
        <w:t>years experience</w:t>
      </w:r>
      <w:proofErr w:type="spellEnd"/>
      <w:r>
        <w:t xml:space="preserve"> as a barber instructor.</w:t>
      </w:r>
    </w:p>
    <w:p w14:paraId="7289FA5A" w14:textId="77777777" w:rsidR="00FA701C" w:rsidRDefault="00FA701C" w:rsidP="00FA701C">
      <w:pPr>
        <w:pStyle w:val="BodyText"/>
        <w:spacing w:before="2"/>
        <w:jc w:val="both"/>
      </w:pPr>
    </w:p>
    <w:p w14:paraId="32563D37" w14:textId="77777777" w:rsidR="00FA701C" w:rsidRPr="00475DD9" w:rsidRDefault="00FA701C" w:rsidP="00475DD9">
      <w:pPr>
        <w:pStyle w:val="Heading2"/>
      </w:pPr>
      <w:bookmarkStart w:id="178" w:name="_Toc12635673"/>
      <w:bookmarkStart w:id="179" w:name="_Toc12635877"/>
      <w:r w:rsidRPr="00475DD9">
        <w:t>BPPE Requirements</w:t>
      </w:r>
      <w:bookmarkEnd w:id="178"/>
      <w:bookmarkEnd w:id="179"/>
    </w:p>
    <w:p w14:paraId="31773DD3" w14:textId="77777777" w:rsidR="00FA701C" w:rsidRDefault="00FA701C" w:rsidP="00FA701C">
      <w:pPr>
        <w:pStyle w:val="BodyText"/>
        <w:ind w:left="1305" w:right="1824" w:hanging="1"/>
        <w:jc w:val="both"/>
      </w:pPr>
      <w:r>
        <w:t>Any questions that you have regarding this catalog that have not been satisfactorily answered by this institution may be directed to the Bureau for Private Postsecondary Education at:</w:t>
      </w:r>
    </w:p>
    <w:p w14:paraId="468B8F22" w14:textId="77777777" w:rsidR="00FA701C" w:rsidRDefault="00FA701C" w:rsidP="00FA701C">
      <w:pPr>
        <w:pStyle w:val="BodyText"/>
        <w:spacing w:before="10"/>
        <w:jc w:val="both"/>
        <w:rPr>
          <w:sz w:val="19"/>
        </w:rPr>
      </w:pPr>
    </w:p>
    <w:p w14:paraId="72FEF021" w14:textId="77777777" w:rsidR="00FA701C" w:rsidRDefault="00FA701C" w:rsidP="00FA701C">
      <w:pPr>
        <w:pStyle w:val="BodyText"/>
        <w:ind w:left="2270" w:right="4369" w:hanging="965"/>
        <w:jc w:val="both"/>
      </w:pPr>
      <w:r>
        <w:rPr>
          <w:b/>
        </w:rPr>
        <w:t xml:space="preserve">Address: </w:t>
      </w:r>
      <w:r>
        <w:t xml:space="preserve">2535 Capitol Oaks Drive, Suite 400 Sacramento, CA 95833 PO Box </w:t>
      </w:r>
      <w:proofErr w:type="gramStart"/>
      <w:r>
        <w:t>980818 ,</w:t>
      </w:r>
      <w:proofErr w:type="gramEnd"/>
      <w:r>
        <w:t xml:space="preserve"> West Sacramento, CA 95798-0818</w:t>
      </w:r>
    </w:p>
    <w:p w14:paraId="394F0797" w14:textId="77777777" w:rsidR="00FA701C" w:rsidRDefault="00FA701C" w:rsidP="00FA701C">
      <w:pPr>
        <w:pStyle w:val="BodyText"/>
        <w:jc w:val="both"/>
      </w:pPr>
    </w:p>
    <w:p w14:paraId="27E31163" w14:textId="77777777" w:rsidR="00FA701C" w:rsidRDefault="00FA701C" w:rsidP="00FA701C">
      <w:pPr>
        <w:pStyle w:val="BodyText"/>
        <w:ind w:left="1305"/>
        <w:jc w:val="both"/>
      </w:pPr>
      <w:r>
        <w:t xml:space="preserve">Website address: </w:t>
      </w:r>
      <w:hyperlink r:id="rId15">
        <w:r>
          <w:rPr>
            <w:color w:val="0563C1"/>
            <w:u w:val="single" w:color="0563C1"/>
          </w:rPr>
          <w:t>www.bppe.ca.gov</w:t>
        </w:r>
      </w:hyperlink>
    </w:p>
    <w:p w14:paraId="4D1EBB29" w14:textId="77777777" w:rsidR="00FA701C" w:rsidRDefault="00FA701C" w:rsidP="00FA701C">
      <w:pPr>
        <w:pStyle w:val="BodyText"/>
        <w:spacing w:before="1"/>
        <w:jc w:val="both"/>
      </w:pPr>
    </w:p>
    <w:p w14:paraId="2EFEF694" w14:textId="77777777" w:rsidR="00FA701C" w:rsidRDefault="00FA701C" w:rsidP="00FA701C">
      <w:pPr>
        <w:pStyle w:val="BodyText"/>
        <w:spacing w:line="226" w:lineRule="exact"/>
        <w:ind w:left="1304"/>
        <w:jc w:val="both"/>
      </w:pPr>
      <w:r>
        <w:t>Telephone &amp; Fax #s:</w:t>
      </w:r>
      <w:proofErr w:type="gramStart"/>
      <w:r>
        <w:t xml:space="preserve">   (</w:t>
      </w:r>
      <w:proofErr w:type="gramEnd"/>
      <w:r>
        <w:t>888)370-7589 or by fax</w:t>
      </w:r>
      <w:r>
        <w:rPr>
          <w:spacing w:val="-14"/>
        </w:rPr>
        <w:t xml:space="preserve"> </w:t>
      </w:r>
      <w:r>
        <w:t>(916)263-1897</w:t>
      </w:r>
    </w:p>
    <w:p w14:paraId="064647B6" w14:textId="77777777" w:rsidR="00FA701C" w:rsidRDefault="00FA701C" w:rsidP="00FA701C">
      <w:pPr>
        <w:pStyle w:val="BodyText"/>
        <w:spacing w:line="226" w:lineRule="exact"/>
        <w:ind w:left="3283"/>
        <w:jc w:val="both"/>
      </w:pPr>
      <w:r>
        <w:t>(916)431-6959 or by fax</w:t>
      </w:r>
      <w:r>
        <w:rPr>
          <w:spacing w:val="-7"/>
        </w:rPr>
        <w:t xml:space="preserve"> </w:t>
      </w:r>
      <w:r>
        <w:t>(916)263-1897</w:t>
      </w:r>
    </w:p>
    <w:p w14:paraId="5139D095" w14:textId="77777777" w:rsidR="00FA701C" w:rsidRDefault="00FA701C" w:rsidP="00FA701C">
      <w:pPr>
        <w:pStyle w:val="BodyText"/>
        <w:spacing w:before="2"/>
        <w:jc w:val="both"/>
      </w:pPr>
    </w:p>
    <w:p w14:paraId="3203B833" w14:textId="77777777" w:rsidR="00FA701C" w:rsidRDefault="00FA701C" w:rsidP="00FA701C">
      <w:pPr>
        <w:pStyle w:val="BodyText"/>
        <w:ind w:left="1304" w:right="1306"/>
        <w:sectPr w:rsidR="00FA701C">
          <w:pgSz w:w="12240" w:h="15840"/>
          <w:pgMar w:top="1360" w:right="120" w:bottom="1200" w:left="140" w:header="0" w:footer="925" w:gutter="0"/>
          <w:cols w:space="720"/>
        </w:sectPr>
      </w:pPr>
      <w:r>
        <w:t xml:space="preserve">A student or any member of the public may file a complaint about the institution with the Bureau for Private Postsecondary Education by calling (888) 370-7589 or by completing a complaint form, which can be obtained on the Bureau’s internet website </w:t>
      </w:r>
      <w:hyperlink r:id="rId16">
        <w:r>
          <w:rPr>
            <w:color w:val="0563C1"/>
            <w:u w:val="single" w:color="0563C1"/>
          </w:rPr>
          <w:t>www.bppe.ca.gov</w:t>
        </w:r>
        <w:r>
          <w:t>.</w:t>
        </w:r>
      </w:hyperlink>
    </w:p>
    <w:p w14:paraId="48A6F134" w14:textId="0353A5CB" w:rsidR="00FA701C" w:rsidRDefault="00FA701C" w:rsidP="00FA701C">
      <w:pPr>
        <w:pStyle w:val="BodyText"/>
        <w:ind w:right="1372"/>
        <w:sectPr w:rsidR="00FA701C">
          <w:pgSz w:w="12240" w:h="15840"/>
          <w:pgMar w:top="1500" w:right="120" w:bottom="1200" w:left="140" w:header="0" w:footer="925" w:gutter="0"/>
          <w:cols w:space="720"/>
        </w:sectPr>
      </w:pPr>
    </w:p>
    <w:p w14:paraId="39DD01E1" w14:textId="77777777" w:rsidR="00261B19" w:rsidRDefault="00261B19" w:rsidP="00261B19">
      <w:pPr>
        <w:jc w:val="both"/>
        <w:sectPr w:rsidR="00261B19">
          <w:pgSz w:w="12240" w:h="15840"/>
          <w:pgMar w:top="1440" w:right="120" w:bottom="1200" w:left="140" w:header="0" w:footer="925" w:gutter="0"/>
          <w:cols w:space="720"/>
        </w:sectPr>
      </w:pPr>
    </w:p>
    <w:p w14:paraId="17349D5B" w14:textId="77777777" w:rsidR="00425D31" w:rsidRPr="00261B19" w:rsidRDefault="00425D31" w:rsidP="00261B19"/>
    <w:sectPr w:rsidR="00425D31" w:rsidRPr="00261B19" w:rsidSect="00261B19">
      <w:footerReference w:type="default" r:id="rId17"/>
      <w:pgSz w:w="12240" w:h="15840"/>
      <w:pgMar w:top="1440" w:right="1440" w:bottom="1440" w:left="1440" w:header="0" w:footer="9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D1EE1" w14:textId="77777777" w:rsidR="000A4912" w:rsidRDefault="000A4912">
      <w:r>
        <w:separator/>
      </w:r>
    </w:p>
  </w:endnote>
  <w:endnote w:type="continuationSeparator" w:id="0">
    <w:p w14:paraId="02641303" w14:textId="77777777" w:rsidR="000A4912" w:rsidRDefault="000A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3173" w14:textId="77777777" w:rsidR="00475DD9" w:rsidRDefault="00475DD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A9BE1BD" w14:textId="201E8CC2" w:rsidR="00475DD9" w:rsidRDefault="00475DD9">
    <w:pPr>
      <w:pStyle w:val="BodyText"/>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E505" w14:textId="2F6A67D8" w:rsidR="00475DD9" w:rsidRDefault="00475DD9">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5DE84" w14:textId="77777777" w:rsidR="000A4912" w:rsidRDefault="000A4912">
      <w:r>
        <w:separator/>
      </w:r>
    </w:p>
  </w:footnote>
  <w:footnote w:type="continuationSeparator" w:id="0">
    <w:p w14:paraId="3D53974F" w14:textId="77777777" w:rsidR="000A4912" w:rsidRDefault="000A4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E5DD8"/>
    <w:multiLevelType w:val="hybridMultilevel"/>
    <w:tmpl w:val="F6D60412"/>
    <w:lvl w:ilvl="0" w:tplc="7AF804BE">
      <w:numFmt w:val="bullet"/>
      <w:lvlText w:val="o"/>
      <w:lvlJc w:val="left"/>
      <w:pPr>
        <w:ind w:left="1304" w:hanging="360"/>
      </w:pPr>
      <w:rPr>
        <w:rFonts w:ascii="Courier New" w:eastAsia="Courier New" w:hAnsi="Courier New" w:cs="Courier New" w:hint="default"/>
        <w:w w:val="100"/>
        <w:sz w:val="20"/>
        <w:szCs w:val="20"/>
      </w:rPr>
    </w:lvl>
    <w:lvl w:ilvl="1" w:tplc="6B6477E2">
      <w:numFmt w:val="bullet"/>
      <w:lvlText w:val="•"/>
      <w:lvlJc w:val="left"/>
      <w:pPr>
        <w:ind w:left="2368" w:hanging="360"/>
      </w:pPr>
      <w:rPr>
        <w:rFonts w:hint="default"/>
      </w:rPr>
    </w:lvl>
    <w:lvl w:ilvl="2" w:tplc="86EEC7D4">
      <w:numFmt w:val="bullet"/>
      <w:lvlText w:val="•"/>
      <w:lvlJc w:val="left"/>
      <w:pPr>
        <w:ind w:left="3436" w:hanging="360"/>
      </w:pPr>
      <w:rPr>
        <w:rFonts w:hint="default"/>
      </w:rPr>
    </w:lvl>
    <w:lvl w:ilvl="3" w:tplc="96AA8490">
      <w:numFmt w:val="bullet"/>
      <w:lvlText w:val="•"/>
      <w:lvlJc w:val="left"/>
      <w:pPr>
        <w:ind w:left="4504" w:hanging="360"/>
      </w:pPr>
      <w:rPr>
        <w:rFonts w:hint="default"/>
      </w:rPr>
    </w:lvl>
    <w:lvl w:ilvl="4" w:tplc="F0544AC8">
      <w:numFmt w:val="bullet"/>
      <w:lvlText w:val="•"/>
      <w:lvlJc w:val="left"/>
      <w:pPr>
        <w:ind w:left="5572" w:hanging="360"/>
      </w:pPr>
      <w:rPr>
        <w:rFonts w:hint="default"/>
      </w:rPr>
    </w:lvl>
    <w:lvl w:ilvl="5" w:tplc="6E60F29A">
      <w:numFmt w:val="bullet"/>
      <w:lvlText w:val="•"/>
      <w:lvlJc w:val="left"/>
      <w:pPr>
        <w:ind w:left="6640" w:hanging="360"/>
      </w:pPr>
      <w:rPr>
        <w:rFonts w:hint="default"/>
      </w:rPr>
    </w:lvl>
    <w:lvl w:ilvl="6" w:tplc="95763828">
      <w:numFmt w:val="bullet"/>
      <w:lvlText w:val="•"/>
      <w:lvlJc w:val="left"/>
      <w:pPr>
        <w:ind w:left="7708" w:hanging="360"/>
      </w:pPr>
      <w:rPr>
        <w:rFonts w:hint="default"/>
      </w:rPr>
    </w:lvl>
    <w:lvl w:ilvl="7" w:tplc="A3881F5A">
      <w:numFmt w:val="bullet"/>
      <w:lvlText w:val="•"/>
      <w:lvlJc w:val="left"/>
      <w:pPr>
        <w:ind w:left="8776" w:hanging="360"/>
      </w:pPr>
      <w:rPr>
        <w:rFonts w:hint="default"/>
      </w:rPr>
    </w:lvl>
    <w:lvl w:ilvl="8" w:tplc="0B0A042A">
      <w:numFmt w:val="bullet"/>
      <w:lvlText w:val="•"/>
      <w:lvlJc w:val="left"/>
      <w:pPr>
        <w:ind w:left="9844" w:hanging="360"/>
      </w:pPr>
      <w:rPr>
        <w:rFonts w:hint="default"/>
      </w:rPr>
    </w:lvl>
  </w:abstractNum>
  <w:abstractNum w:abstractNumId="1" w15:restartNumberingAfterBreak="0">
    <w:nsid w:val="1FE01597"/>
    <w:multiLevelType w:val="hybridMultilevel"/>
    <w:tmpl w:val="FA82E4FC"/>
    <w:lvl w:ilvl="0" w:tplc="4FF8425A">
      <w:start w:val="1"/>
      <w:numFmt w:val="decimal"/>
      <w:lvlText w:val="%1."/>
      <w:lvlJc w:val="left"/>
      <w:pPr>
        <w:ind w:left="1305" w:hanging="361"/>
      </w:pPr>
      <w:rPr>
        <w:rFonts w:ascii="Georgia" w:eastAsia="Georgia" w:hAnsi="Georgia" w:cs="Georgia" w:hint="default"/>
        <w:spacing w:val="-1"/>
        <w:w w:val="100"/>
        <w:sz w:val="20"/>
        <w:szCs w:val="20"/>
      </w:rPr>
    </w:lvl>
    <w:lvl w:ilvl="1" w:tplc="0ABAFC1A">
      <w:numFmt w:val="bullet"/>
      <w:lvlText w:val="•"/>
      <w:lvlJc w:val="left"/>
      <w:pPr>
        <w:ind w:left="2368" w:hanging="361"/>
      </w:pPr>
      <w:rPr>
        <w:rFonts w:hint="default"/>
      </w:rPr>
    </w:lvl>
    <w:lvl w:ilvl="2" w:tplc="1EFAA0FA">
      <w:numFmt w:val="bullet"/>
      <w:lvlText w:val="•"/>
      <w:lvlJc w:val="left"/>
      <w:pPr>
        <w:ind w:left="3436" w:hanging="361"/>
      </w:pPr>
      <w:rPr>
        <w:rFonts w:hint="default"/>
      </w:rPr>
    </w:lvl>
    <w:lvl w:ilvl="3" w:tplc="10866988">
      <w:numFmt w:val="bullet"/>
      <w:lvlText w:val="•"/>
      <w:lvlJc w:val="left"/>
      <w:pPr>
        <w:ind w:left="4504" w:hanging="361"/>
      </w:pPr>
      <w:rPr>
        <w:rFonts w:hint="default"/>
      </w:rPr>
    </w:lvl>
    <w:lvl w:ilvl="4" w:tplc="DD664224">
      <w:numFmt w:val="bullet"/>
      <w:lvlText w:val="•"/>
      <w:lvlJc w:val="left"/>
      <w:pPr>
        <w:ind w:left="5572" w:hanging="361"/>
      </w:pPr>
      <w:rPr>
        <w:rFonts w:hint="default"/>
      </w:rPr>
    </w:lvl>
    <w:lvl w:ilvl="5" w:tplc="D2D0FB1E">
      <w:numFmt w:val="bullet"/>
      <w:lvlText w:val="•"/>
      <w:lvlJc w:val="left"/>
      <w:pPr>
        <w:ind w:left="6640" w:hanging="361"/>
      </w:pPr>
      <w:rPr>
        <w:rFonts w:hint="default"/>
      </w:rPr>
    </w:lvl>
    <w:lvl w:ilvl="6" w:tplc="531EF80E">
      <w:numFmt w:val="bullet"/>
      <w:lvlText w:val="•"/>
      <w:lvlJc w:val="left"/>
      <w:pPr>
        <w:ind w:left="7708" w:hanging="361"/>
      </w:pPr>
      <w:rPr>
        <w:rFonts w:hint="default"/>
      </w:rPr>
    </w:lvl>
    <w:lvl w:ilvl="7" w:tplc="F8FC8750">
      <w:numFmt w:val="bullet"/>
      <w:lvlText w:val="•"/>
      <w:lvlJc w:val="left"/>
      <w:pPr>
        <w:ind w:left="8776" w:hanging="361"/>
      </w:pPr>
      <w:rPr>
        <w:rFonts w:hint="default"/>
      </w:rPr>
    </w:lvl>
    <w:lvl w:ilvl="8" w:tplc="A3242892">
      <w:numFmt w:val="bullet"/>
      <w:lvlText w:val="•"/>
      <w:lvlJc w:val="left"/>
      <w:pPr>
        <w:ind w:left="9844" w:hanging="361"/>
      </w:pPr>
      <w:rPr>
        <w:rFonts w:hint="default"/>
      </w:rPr>
    </w:lvl>
  </w:abstractNum>
  <w:abstractNum w:abstractNumId="2" w15:restartNumberingAfterBreak="0">
    <w:nsid w:val="36E06209"/>
    <w:multiLevelType w:val="hybridMultilevel"/>
    <w:tmpl w:val="A0F43136"/>
    <w:lvl w:ilvl="0" w:tplc="3606F882">
      <w:start w:val="1"/>
      <w:numFmt w:val="upperLetter"/>
      <w:lvlText w:val="%1"/>
      <w:lvlJc w:val="left"/>
      <w:pPr>
        <w:ind w:left="1780" w:hanging="476"/>
      </w:pPr>
      <w:rPr>
        <w:rFonts w:hint="default"/>
      </w:rPr>
    </w:lvl>
    <w:lvl w:ilvl="1" w:tplc="3B34830C">
      <w:start w:val="1"/>
      <w:numFmt w:val="decimal"/>
      <w:lvlText w:val="%2)"/>
      <w:lvlJc w:val="left"/>
      <w:pPr>
        <w:ind w:left="2024" w:hanging="360"/>
      </w:pPr>
      <w:rPr>
        <w:rFonts w:hint="default"/>
        <w:spacing w:val="-1"/>
        <w:w w:val="100"/>
      </w:rPr>
    </w:lvl>
    <w:lvl w:ilvl="2" w:tplc="08CE4268">
      <w:numFmt w:val="bullet"/>
      <w:lvlText w:val="•"/>
      <w:lvlJc w:val="left"/>
      <w:pPr>
        <w:ind w:left="3126" w:hanging="360"/>
      </w:pPr>
      <w:rPr>
        <w:rFonts w:hint="default"/>
      </w:rPr>
    </w:lvl>
    <w:lvl w:ilvl="3" w:tplc="DC1CDF50">
      <w:numFmt w:val="bullet"/>
      <w:lvlText w:val="•"/>
      <w:lvlJc w:val="left"/>
      <w:pPr>
        <w:ind w:left="4233" w:hanging="360"/>
      </w:pPr>
      <w:rPr>
        <w:rFonts w:hint="default"/>
      </w:rPr>
    </w:lvl>
    <w:lvl w:ilvl="4" w:tplc="7B78083C">
      <w:numFmt w:val="bullet"/>
      <w:lvlText w:val="•"/>
      <w:lvlJc w:val="left"/>
      <w:pPr>
        <w:ind w:left="5340" w:hanging="360"/>
      </w:pPr>
      <w:rPr>
        <w:rFonts w:hint="default"/>
      </w:rPr>
    </w:lvl>
    <w:lvl w:ilvl="5" w:tplc="626AED3C">
      <w:numFmt w:val="bullet"/>
      <w:lvlText w:val="•"/>
      <w:lvlJc w:val="left"/>
      <w:pPr>
        <w:ind w:left="6446" w:hanging="360"/>
      </w:pPr>
      <w:rPr>
        <w:rFonts w:hint="default"/>
      </w:rPr>
    </w:lvl>
    <w:lvl w:ilvl="6" w:tplc="A0268446">
      <w:numFmt w:val="bullet"/>
      <w:lvlText w:val="•"/>
      <w:lvlJc w:val="left"/>
      <w:pPr>
        <w:ind w:left="7553" w:hanging="360"/>
      </w:pPr>
      <w:rPr>
        <w:rFonts w:hint="default"/>
      </w:rPr>
    </w:lvl>
    <w:lvl w:ilvl="7" w:tplc="F30479EC">
      <w:numFmt w:val="bullet"/>
      <w:lvlText w:val="•"/>
      <w:lvlJc w:val="left"/>
      <w:pPr>
        <w:ind w:left="8660" w:hanging="360"/>
      </w:pPr>
      <w:rPr>
        <w:rFonts w:hint="default"/>
      </w:rPr>
    </w:lvl>
    <w:lvl w:ilvl="8" w:tplc="D09ED84A">
      <w:numFmt w:val="bullet"/>
      <w:lvlText w:val="•"/>
      <w:lvlJc w:val="left"/>
      <w:pPr>
        <w:ind w:left="9766" w:hanging="360"/>
      </w:pPr>
      <w:rPr>
        <w:rFonts w:hint="default"/>
      </w:rPr>
    </w:lvl>
  </w:abstractNum>
  <w:abstractNum w:abstractNumId="3" w15:restartNumberingAfterBreak="0">
    <w:nsid w:val="37446DB4"/>
    <w:multiLevelType w:val="hybridMultilevel"/>
    <w:tmpl w:val="E8EC6D14"/>
    <w:lvl w:ilvl="0" w:tplc="F6A25F8A">
      <w:start w:val="1"/>
      <w:numFmt w:val="upperLetter"/>
      <w:lvlText w:val="%1"/>
      <w:lvlJc w:val="left"/>
      <w:pPr>
        <w:ind w:left="1780" w:hanging="476"/>
      </w:pPr>
      <w:rPr>
        <w:rFonts w:hint="default"/>
      </w:rPr>
    </w:lvl>
    <w:lvl w:ilvl="1" w:tplc="CED2FAA8">
      <w:start w:val="1"/>
      <w:numFmt w:val="decimal"/>
      <w:lvlText w:val="%2)"/>
      <w:lvlJc w:val="left"/>
      <w:pPr>
        <w:ind w:left="2024" w:hanging="360"/>
      </w:pPr>
      <w:rPr>
        <w:rFonts w:hint="default"/>
        <w:spacing w:val="-1"/>
        <w:w w:val="100"/>
      </w:rPr>
    </w:lvl>
    <w:lvl w:ilvl="2" w:tplc="805853AE">
      <w:numFmt w:val="bullet"/>
      <w:lvlText w:val="•"/>
      <w:lvlJc w:val="left"/>
      <w:pPr>
        <w:ind w:left="3126" w:hanging="360"/>
      </w:pPr>
      <w:rPr>
        <w:rFonts w:hint="default"/>
      </w:rPr>
    </w:lvl>
    <w:lvl w:ilvl="3" w:tplc="A91E5CCA">
      <w:numFmt w:val="bullet"/>
      <w:lvlText w:val="•"/>
      <w:lvlJc w:val="left"/>
      <w:pPr>
        <w:ind w:left="4233" w:hanging="360"/>
      </w:pPr>
      <w:rPr>
        <w:rFonts w:hint="default"/>
      </w:rPr>
    </w:lvl>
    <w:lvl w:ilvl="4" w:tplc="492C96B2">
      <w:numFmt w:val="bullet"/>
      <w:lvlText w:val="•"/>
      <w:lvlJc w:val="left"/>
      <w:pPr>
        <w:ind w:left="5340" w:hanging="360"/>
      </w:pPr>
      <w:rPr>
        <w:rFonts w:hint="default"/>
      </w:rPr>
    </w:lvl>
    <w:lvl w:ilvl="5" w:tplc="A39E6E8A">
      <w:numFmt w:val="bullet"/>
      <w:lvlText w:val="•"/>
      <w:lvlJc w:val="left"/>
      <w:pPr>
        <w:ind w:left="6446" w:hanging="360"/>
      </w:pPr>
      <w:rPr>
        <w:rFonts w:hint="default"/>
      </w:rPr>
    </w:lvl>
    <w:lvl w:ilvl="6" w:tplc="1430C0D4">
      <w:numFmt w:val="bullet"/>
      <w:lvlText w:val="•"/>
      <w:lvlJc w:val="left"/>
      <w:pPr>
        <w:ind w:left="7553" w:hanging="360"/>
      </w:pPr>
      <w:rPr>
        <w:rFonts w:hint="default"/>
      </w:rPr>
    </w:lvl>
    <w:lvl w:ilvl="7" w:tplc="FA74BEB0">
      <w:numFmt w:val="bullet"/>
      <w:lvlText w:val="•"/>
      <w:lvlJc w:val="left"/>
      <w:pPr>
        <w:ind w:left="8660" w:hanging="360"/>
      </w:pPr>
      <w:rPr>
        <w:rFonts w:hint="default"/>
      </w:rPr>
    </w:lvl>
    <w:lvl w:ilvl="8" w:tplc="E4763B6C">
      <w:numFmt w:val="bullet"/>
      <w:lvlText w:val="•"/>
      <w:lvlJc w:val="left"/>
      <w:pPr>
        <w:ind w:left="9766" w:hanging="360"/>
      </w:pPr>
      <w:rPr>
        <w:rFonts w:hint="default"/>
      </w:rPr>
    </w:lvl>
  </w:abstractNum>
  <w:abstractNum w:abstractNumId="4" w15:restartNumberingAfterBreak="0">
    <w:nsid w:val="5E9D6BE8"/>
    <w:multiLevelType w:val="hybridMultilevel"/>
    <w:tmpl w:val="E168F006"/>
    <w:lvl w:ilvl="0" w:tplc="9F620132">
      <w:start w:val="1"/>
      <w:numFmt w:val="decimal"/>
      <w:lvlText w:val="%1."/>
      <w:lvlJc w:val="left"/>
      <w:pPr>
        <w:ind w:left="1304" w:hanging="189"/>
      </w:pPr>
      <w:rPr>
        <w:rFonts w:ascii="Georgia" w:eastAsia="Georgia" w:hAnsi="Georgia" w:cs="Georgia" w:hint="default"/>
        <w:spacing w:val="-1"/>
        <w:w w:val="100"/>
        <w:sz w:val="20"/>
        <w:szCs w:val="20"/>
      </w:rPr>
    </w:lvl>
    <w:lvl w:ilvl="1" w:tplc="47C01680">
      <w:numFmt w:val="bullet"/>
      <w:lvlText w:val="•"/>
      <w:lvlJc w:val="left"/>
      <w:pPr>
        <w:ind w:left="2368" w:hanging="189"/>
      </w:pPr>
      <w:rPr>
        <w:rFonts w:hint="default"/>
      </w:rPr>
    </w:lvl>
    <w:lvl w:ilvl="2" w:tplc="7DD02C5A">
      <w:numFmt w:val="bullet"/>
      <w:lvlText w:val="•"/>
      <w:lvlJc w:val="left"/>
      <w:pPr>
        <w:ind w:left="3436" w:hanging="189"/>
      </w:pPr>
      <w:rPr>
        <w:rFonts w:hint="default"/>
      </w:rPr>
    </w:lvl>
    <w:lvl w:ilvl="3" w:tplc="D22A4112">
      <w:numFmt w:val="bullet"/>
      <w:lvlText w:val="•"/>
      <w:lvlJc w:val="left"/>
      <w:pPr>
        <w:ind w:left="4504" w:hanging="189"/>
      </w:pPr>
      <w:rPr>
        <w:rFonts w:hint="default"/>
      </w:rPr>
    </w:lvl>
    <w:lvl w:ilvl="4" w:tplc="BFDE3C3A">
      <w:numFmt w:val="bullet"/>
      <w:lvlText w:val="•"/>
      <w:lvlJc w:val="left"/>
      <w:pPr>
        <w:ind w:left="5572" w:hanging="189"/>
      </w:pPr>
      <w:rPr>
        <w:rFonts w:hint="default"/>
      </w:rPr>
    </w:lvl>
    <w:lvl w:ilvl="5" w:tplc="EE327CA2">
      <w:numFmt w:val="bullet"/>
      <w:lvlText w:val="•"/>
      <w:lvlJc w:val="left"/>
      <w:pPr>
        <w:ind w:left="6640" w:hanging="189"/>
      </w:pPr>
      <w:rPr>
        <w:rFonts w:hint="default"/>
      </w:rPr>
    </w:lvl>
    <w:lvl w:ilvl="6" w:tplc="C1BE25A6">
      <w:numFmt w:val="bullet"/>
      <w:lvlText w:val="•"/>
      <w:lvlJc w:val="left"/>
      <w:pPr>
        <w:ind w:left="7708" w:hanging="189"/>
      </w:pPr>
      <w:rPr>
        <w:rFonts w:hint="default"/>
      </w:rPr>
    </w:lvl>
    <w:lvl w:ilvl="7" w:tplc="C7C4356E">
      <w:numFmt w:val="bullet"/>
      <w:lvlText w:val="•"/>
      <w:lvlJc w:val="left"/>
      <w:pPr>
        <w:ind w:left="8776" w:hanging="189"/>
      </w:pPr>
      <w:rPr>
        <w:rFonts w:hint="default"/>
      </w:rPr>
    </w:lvl>
    <w:lvl w:ilvl="8" w:tplc="4F0033E0">
      <w:numFmt w:val="bullet"/>
      <w:lvlText w:val="•"/>
      <w:lvlJc w:val="left"/>
      <w:pPr>
        <w:ind w:left="9844" w:hanging="189"/>
      </w:pPr>
      <w:rPr>
        <w:rFonts w:hint="default"/>
      </w:rPr>
    </w:lvl>
  </w:abstractNum>
  <w:abstractNum w:abstractNumId="5" w15:restartNumberingAfterBreak="0">
    <w:nsid w:val="69A65A35"/>
    <w:multiLevelType w:val="hybridMultilevel"/>
    <w:tmpl w:val="F0D854FA"/>
    <w:lvl w:ilvl="0" w:tplc="7E18F140">
      <w:start w:val="1"/>
      <w:numFmt w:val="decimal"/>
      <w:lvlText w:val="%1."/>
      <w:lvlJc w:val="left"/>
      <w:pPr>
        <w:ind w:left="1304" w:hanging="189"/>
      </w:pPr>
      <w:rPr>
        <w:rFonts w:ascii="Georgia" w:eastAsia="Georgia" w:hAnsi="Georgia" w:cs="Georgia" w:hint="default"/>
        <w:spacing w:val="-1"/>
        <w:w w:val="100"/>
        <w:sz w:val="20"/>
        <w:szCs w:val="20"/>
      </w:rPr>
    </w:lvl>
    <w:lvl w:ilvl="1" w:tplc="D910EE7A">
      <w:numFmt w:val="bullet"/>
      <w:lvlText w:val="•"/>
      <w:lvlJc w:val="left"/>
      <w:pPr>
        <w:ind w:left="2368" w:hanging="189"/>
      </w:pPr>
      <w:rPr>
        <w:rFonts w:hint="default"/>
      </w:rPr>
    </w:lvl>
    <w:lvl w:ilvl="2" w:tplc="4A60D98C">
      <w:numFmt w:val="bullet"/>
      <w:lvlText w:val="•"/>
      <w:lvlJc w:val="left"/>
      <w:pPr>
        <w:ind w:left="3436" w:hanging="189"/>
      </w:pPr>
      <w:rPr>
        <w:rFonts w:hint="default"/>
      </w:rPr>
    </w:lvl>
    <w:lvl w:ilvl="3" w:tplc="6C64B258">
      <w:numFmt w:val="bullet"/>
      <w:lvlText w:val="•"/>
      <w:lvlJc w:val="left"/>
      <w:pPr>
        <w:ind w:left="4504" w:hanging="189"/>
      </w:pPr>
      <w:rPr>
        <w:rFonts w:hint="default"/>
      </w:rPr>
    </w:lvl>
    <w:lvl w:ilvl="4" w:tplc="57D60328">
      <w:numFmt w:val="bullet"/>
      <w:lvlText w:val="•"/>
      <w:lvlJc w:val="left"/>
      <w:pPr>
        <w:ind w:left="5572" w:hanging="189"/>
      </w:pPr>
      <w:rPr>
        <w:rFonts w:hint="default"/>
      </w:rPr>
    </w:lvl>
    <w:lvl w:ilvl="5" w:tplc="4D02D160">
      <w:numFmt w:val="bullet"/>
      <w:lvlText w:val="•"/>
      <w:lvlJc w:val="left"/>
      <w:pPr>
        <w:ind w:left="6640" w:hanging="189"/>
      </w:pPr>
      <w:rPr>
        <w:rFonts w:hint="default"/>
      </w:rPr>
    </w:lvl>
    <w:lvl w:ilvl="6" w:tplc="0F28EE72">
      <w:numFmt w:val="bullet"/>
      <w:lvlText w:val="•"/>
      <w:lvlJc w:val="left"/>
      <w:pPr>
        <w:ind w:left="7708" w:hanging="189"/>
      </w:pPr>
      <w:rPr>
        <w:rFonts w:hint="default"/>
      </w:rPr>
    </w:lvl>
    <w:lvl w:ilvl="7" w:tplc="1DFEF4A6">
      <w:numFmt w:val="bullet"/>
      <w:lvlText w:val="•"/>
      <w:lvlJc w:val="left"/>
      <w:pPr>
        <w:ind w:left="8776" w:hanging="189"/>
      </w:pPr>
      <w:rPr>
        <w:rFonts w:hint="default"/>
      </w:rPr>
    </w:lvl>
    <w:lvl w:ilvl="8" w:tplc="3A5EABC6">
      <w:numFmt w:val="bullet"/>
      <w:lvlText w:val="•"/>
      <w:lvlJc w:val="left"/>
      <w:pPr>
        <w:ind w:left="9844" w:hanging="189"/>
      </w:pPr>
      <w:rPr>
        <w:rFonts w:hint="default"/>
      </w:rPr>
    </w:lvl>
  </w:abstractNum>
  <w:abstractNum w:abstractNumId="6" w15:restartNumberingAfterBreak="0">
    <w:nsid w:val="6A9C3E45"/>
    <w:multiLevelType w:val="hybridMultilevel"/>
    <w:tmpl w:val="616CECBE"/>
    <w:lvl w:ilvl="0" w:tplc="E564D532">
      <w:numFmt w:val="bullet"/>
      <w:lvlText w:val="o"/>
      <w:lvlJc w:val="left"/>
      <w:pPr>
        <w:ind w:left="1304" w:hanging="360"/>
      </w:pPr>
      <w:rPr>
        <w:rFonts w:ascii="Courier New" w:eastAsia="Courier New" w:hAnsi="Courier New" w:cs="Courier New" w:hint="default"/>
        <w:w w:val="100"/>
        <w:sz w:val="20"/>
        <w:szCs w:val="20"/>
      </w:rPr>
    </w:lvl>
    <w:lvl w:ilvl="1" w:tplc="56AA236A">
      <w:numFmt w:val="bullet"/>
      <w:lvlText w:val="•"/>
      <w:lvlJc w:val="left"/>
      <w:pPr>
        <w:ind w:left="2368" w:hanging="360"/>
      </w:pPr>
      <w:rPr>
        <w:rFonts w:hint="default"/>
      </w:rPr>
    </w:lvl>
    <w:lvl w:ilvl="2" w:tplc="241813E0">
      <w:numFmt w:val="bullet"/>
      <w:lvlText w:val="•"/>
      <w:lvlJc w:val="left"/>
      <w:pPr>
        <w:ind w:left="3436" w:hanging="360"/>
      </w:pPr>
      <w:rPr>
        <w:rFonts w:hint="default"/>
      </w:rPr>
    </w:lvl>
    <w:lvl w:ilvl="3" w:tplc="C9041702">
      <w:numFmt w:val="bullet"/>
      <w:lvlText w:val="•"/>
      <w:lvlJc w:val="left"/>
      <w:pPr>
        <w:ind w:left="4504" w:hanging="360"/>
      </w:pPr>
      <w:rPr>
        <w:rFonts w:hint="default"/>
      </w:rPr>
    </w:lvl>
    <w:lvl w:ilvl="4" w:tplc="FD6A84E0">
      <w:numFmt w:val="bullet"/>
      <w:lvlText w:val="•"/>
      <w:lvlJc w:val="left"/>
      <w:pPr>
        <w:ind w:left="5572" w:hanging="360"/>
      </w:pPr>
      <w:rPr>
        <w:rFonts w:hint="default"/>
      </w:rPr>
    </w:lvl>
    <w:lvl w:ilvl="5" w:tplc="F202C046">
      <w:numFmt w:val="bullet"/>
      <w:lvlText w:val="•"/>
      <w:lvlJc w:val="left"/>
      <w:pPr>
        <w:ind w:left="6640" w:hanging="360"/>
      </w:pPr>
      <w:rPr>
        <w:rFonts w:hint="default"/>
      </w:rPr>
    </w:lvl>
    <w:lvl w:ilvl="6" w:tplc="D65C3CD0">
      <w:numFmt w:val="bullet"/>
      <w:lvlText w:val="•"/>
      <w:lvlJc w:val="left"/>
      <w:pPr>
        <w:ind w:left="7708" w:hanging="360"/>
      </w:pPr>
      <w:rPr>
        <w:rFonts w:hint="default"/>
      </w:rPr>
    </w:lvl>
    <w:lvl w:ilvl="7" w:tplc="4D04E694">
      <w:numFmt w:val="bullet"/>
      <w:lvlText w:val="•"/>
      <w:lvlJc w:val="left"/>
      <w:pPr>
        <w:ind w:left="8776" w:hanging="360"/>
      </w:pPr>
      <w:rPr>
        <w:rFonts w:hint="default"/>
      </w:rPr>
    </w:lvl>
    <w:lvl w:ilvl="8" w:tplc="665656BC">
      <w:numFmt w:val="bullet"/>
      <w:lvlText w:val="•"/>
      <w:lvlJc w:val="left"/>
      <w:pPr>
        <w:ind w:left="9844" w:hanging="360"/>
      </w:pPr>
      <w:rPr>
        <w:rFonts w:hint="default"/>
      </w:rPr>
    </w:lvl>
  </w:abstractNum>
  <w:abstractNum w:abstractNumId="7" w15:restartNumberingAfterBreak="0">
    <w:nsid w:val="7CA62CC5"/>
    <w:multiLevelType w:val="hybridMultilevel"/>
    <w:tmpl w:val="6F3A78B8"/>
    <w:lvl w:ilvl="0" w:tplc="C8ACF7E2">
      <w:start w:val="1"/>
      <w:numFmt w:val="decimal"/>
      <w:lvlText w:val="%1."/>
      <w:lvlJc w:val="left"/>
      <w:pPr>
        <w:ind w:left="1305" w:hanging="361"/>
      </w:pPr>
      <w:rPr>
        <w:rFonts w:ascii="Georgia" w:eastAsia="Georgia" w:hAnsi="Georgia" w:cs="Georgia" w:hint="default"/>
        <w:spacing w:val="-1"/>
        <w:w w:val="100"/>
        <w:sz w:val="20"/>
        <w:szCs w:val="20"/>
      </w:rPr>
    </w:lvl>
    <w:lvl w:ilvl="1" w:tplc="64BCE182">
      <w:numFmt w:val="bullet"/>
      <w:lvlText w:val="•"/>
      <w:lvlJc w:val="left"/>
      <w:pPr>
        <w:ind w:left="2368" w:hanging="361"/>
      </w:pPr>
      <w:rPr>
        <w:rFonts w:hint="default"/>
      </w:rPr>
    </w:lvl>
    <w:lvl w:ilvl="2" w:tplc="C22CA2F4">
      <w:numFmt w:val="bullet"/>
      <w:lvlText w:val="•"/>
      <w:lvlJc w:val="left"/>
      <w:pPr>
        <w:ind w:left="3436" w:hanging="361"/>
      </w:pPr>
      <w:rPr>
        <w:rFonts w:hint="default"/>
      </w:rPr>
    </w:lvl>
    <w:lvl w:ilvl="3" w:tplc="0570E680">
      <w:numFmt w:val="bullet"/>
      <w:lvlText w:val="•"/>
      <w:lvlJc w:val="left"/>
      <w:pPr>
        <w:ind w:left="4504" w:hanging="361"/>
      </w:pPr>
      <w:rPr>
        <w:rFonts w:hint="default"/>
      </w:rPr>
    </w:lvl>
    <w:lvl w:ilvl="4" w:tplc="5BF4FDFA">
      <w:numFmt w:val="bullet"/>
      <w:lvlText w:val="•"/>
      <w:lvlJc w:val="left"/>
      <w:pPr>
        <w:ind w:left="5572" w:hanging="361"/>
      </w:pPr>
      <w:rPr>
        <w:rFonts w:hint="default"/>
      </w:rPr>
    </w:lvl>
    <w:lvl w:ilvl="5" w:tplc="EC4CDF52">
      <w:numFmt w:val="bullet"/>
      <w:lvlText w:val="•"/>
      <w:lvlJc w:val="left"/>
      <w:pPr>
        <w:ind w:left="6640" w:hanging="361"/>
      </w:pPr>
      <w:rPr>
        <w:rFonts w:hint="default"/>
      </w:rPr>
    </w:lvl>
    <w:lvl w:ilvl="6" w:tplc="F8EAE766">
      <w:numFmt w:val="bullet"/>
      <w:lvlText w:val="•"/>
      <w:lvlJc w:val="left"/>
      <w:pPr>
        <w:ind w:left="7708" w:hanging="361"/>
      </w:pPr>
      <w:rPr>
        <w:rFonts w:hint="default"/>
      </w:rPr>
    </w:lvl>
    <w:lvl w:ilvl="7" w:tplc="B1F4878E">
      <w:numFmt w:val="bullet"/>
      <w:lvlText w:val="•"/>
      <w:lvlJc w:val="left"/>
      <w:pPr>
        <w:ind w:left="8776" w:hanging="361"/>
      </w:pPr>
      <w:rPr>
        <w:rFonts w:hint="default"/>
      </w:rPr>
    </w:lvl>
    <w:lvl w:ilvl="8" w:tplc="DDE89342">
      <w:numFmt w:val="bullet"/>
      <w:lvlText w:val="•"/>
      <w:lvlJc w:val="left"/>
      <w:pPr>
        <w:ind w:left="9844" w:hanging="361"/>
      </w:pPr>
      <w:rPr>
        <w:rFonts w:hint="default"/>
      </w:rPr>
    </w:lvl>
  </w:abstractNum>
  <w:num w:numId="1">
    <w:abstractNumId w:val="6"/>
  </w:num>
  <w:num w:numId="2">
    <w:abstractNumId w:val="7"/>
  </w:num>
  <w:num w:numId="3">
    <w:abstractNumId w:val="4"/>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31"/>
    <w:rsid w:val="00037263"/>
    <w:rsid w:val="00077762"/>
    <w:rsid w:val="000A4912"/>
    <w:rsid w:val="00190013"/>
    <w:rsid w:val="00261B19"/>
    <w:rsid w:val="002A10C9"/>
    <w:rsid w:val="002A73F3"/>
    <w:rsid w:val="0040787E"/>
    <w:rsid w:val="00425D31"/>
    <w:rsid w:val="00475DD9"/>
    <w:rsid w:val="00484607"/>
    <w:rsid w:val="00502A66"/>
    <w:rsid w:val="005942B9"/>
    <w:rsid w:val="0068219D"/>
    <w:rsid w:val="00741DD6"/>
    <w:rsid w:val="00803AA6"/>
    <w:rsid w:val="00805735"/>
    <w:rsid w:val="0092034A"/>
    <w:rsid w:val="00963682"/>
    <w:rsid w:val="009757FF"/>
    <w:rsid w:val="00AA7F21"/>
    <w:rsid w:val="00B86FDD"/>
    <w:rsid w:val="00BD04C6"/>
    <w:rsid w:val="00CF1115"/>
    <w:rsid w:val="00D67FAC"/>
    <w:rsid w:val="00E62860"/>
    <w:rsid w:val="00EA38B6"/>
    <w:rsid w:val="00EB74A6"/>
    <w:rsid w:val="00FA701C"/>
    <w:rsid w:val="00FB48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93FB5"/>
  <w15:docId w15:val="{E10118D0-B7B1-4F46-BEDB-4E5CEEA3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304"/>
      <w:outlineLvl w:val="0"/>
    </w:pPr>
  </w:style>
  <w:style w:type="paragraph" w:styleId="Heading2">
    <w:name w:val="heading 2"/>
    <w:basedOn w:val="Normal"/>
    <w:uiPriority w:val="9"/>
    <w:unhideWhenUsed/>
    <w:qFormat/>
    <w:pPr>
      <w:spacing w:line="226" w:lineRule="exact"/>
      <w:ind w:left="130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04" w:hanging="360"/>
    </w:pPr>
  </w:style>
  <w:style w:type="paragraph" w:customStyle="1" w:styleId="TableParagraph">
    <w:name w:val="Table Paragraph"/>
    <w:basedOn w:val="Normal"/>
    <w:uiPriority w:val="1"/>
    <w:qFormat/>
    <w:pPr>
      <w:ind w:left="105"/>
    </w:pPr>
    <w:rPr>
      <w:rFonts w:ascii="Arial" w:eastAsia="Arial" w:hAnsi="Arial" w:cs="Arial"/>
    </w:rPr>
  </w:style>
  <w:style w:type="character" w:styleId="Hyperlink">
    <w:name w:val="Hyperlink"/>
    <w:basedOn w:val="DefaultParagraphFont"/>
    <w:uiPriority w:val="99"/>
    <w:unhideWhenUsed/>
    <w:rsid w:val="00261B19"/>
    <w:rPr>
      <w:color w:val="0000FF" w:themeColor="hyperlink"/>
      <w:u w:val="single"/>
    </w:rPr>
  </w:style>
  <w:style w:type="paragraph" w:styleId="BalloonText">
    <w:name w:val="Balloon Text"/>
    <w:basedOn w:val="Normal"/>
    <w:link w:val="BalloonTextChar"/>
    <w:uiPriority w:val="99"/>
    <w:semiHidden/>
    <w:unhideWhenUsed/>
    <w:rsid w:val="001900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0013"/>
    <w:rPr>
      <w:rFonts w:ascii="Times New Roman" w:eastAsia="Georgia" w:hAnsi="Times New Roman" w:cs="Times New Roman"/>
      <w:sz w:val="18"/>
      <w:szCs w:val="18"/>
    </w:rPr>
  </w:style>
  <w:style w:type="paragraph" w:styleId="Header">
    <w:name w:val="header"/>
    <w:basedOn w:val="Normal"/>
    <w:link w:val="HeaderChar"/>
    <w:uiPriority w:val="99"/>
    <w:unhideWhenUsed/>
    <w:rsid w:val="00BD04C6"/>
    <w:pPr>
      <w:tabs>
        <w:tab w:val="center" w:pos="4680"/>
        <w:tab w:val="right" w:pos="9360"/>
      </w:tabs>
    </w:pPr>
  </w:style>
  <w:style w:type="character" w:customStyle="1" w:styleId="HeaderChar">
    <w:name w:val="Header Char"/>
    <w:basedOn w:val="DefaultParagraphFont"/>
    <w:link w:val="Header"/>
    <w:uiPriority w:val="99"/>
    <w:rsid w:val="00BD04C6"/>
    <w:rPr>
      <w:rFonts w:ascii="Georgia" w:eastAsia="Georgia" w:hAnsi="Georgia" w:cs="Georgia"/>
    </w:rPr>
  </w:style>
  <w:style w:type="paragraph" w:styleId="Footer">
    <w:name w:val="footer"/>
    <w:basedOn w:val="Normal"/>
    <w:link w:val="FooterChar"/>
    <w:uiPriority w:val="99"/>
    <w:unhideWhenUsed/>
    <w:rsid w:val="00BD04C6"/>
    <w:pPr>
      <w:tabs>
        <w:tab w:val="center" w:pos="4680"/>
        <w:tab w:val="right" w:pos="9360"/>
      </w:tabs>
    </w:pPr>
  </w:style>
  <w:style w:type="character" w:customStyle="1" w:styleId="FooterChar">
    <w:name w:val="Footer Char"/>
    <w:basedOn w:val="DefaultParagraphFont"/>
    <w:link w:val="Footer"/>
    <w:uiPriority w:val="99"/>
    <w:rsid w:val="00BD04C6"/>
    <w:rPr>
      <w:rFonts w:ascii="Georgia" w:eastAsia="Georgia" w:hAnsi="Georgia" w:cs="Georgia"/>
    </w:rPr>
  </w:style>
  <w:style w:type="paragraph" w:styleId="TOCHeading">
    <w:name w:val="TOC Heading"/>
    <w:basedOn w:val="Heading1"/>
    <w:next w:val="Normal"/>
    <w:uiPriority w:val="39"/>
    <w:unhideWhenUsed/>
    <w:qFormat/>
    <w:rsid w:val="00BD04C6"/>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BD04C6"/>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BD04C6"/>
    <w:pPr>
      <w:spacing w:before="120"/>
      <w:ind w:left="220"/>
    </w:pPr>
    <w:rPr>
      <w:rFonts w:asciiTheme="minorHAnsi" w:hAnsiTheme="minorHAnsi"/>
      <w:b/>
      <w:bCs/>
    </w:rPr>
  </w:style>
  <w:style w:type="paragraph" w:styleId="TOC3">
    <w:name w:val="toc 3"/>
    <w:basedOn w:val="Normal"/>
    <w:next w:val="Normal"/>
    <w:autoRedefine/>
    <w:uiPriority w:val="39"/>
    <w:unhideWhenUsed/>
    <w:rsid w:val="00BD04C6"/>
    <w:pPr>
      <w:ind w:left="440"/>
    </w:pPr>
    <w:rPr>
      <w:rFonts w:asciiTheme="minorHAnsi" w:hAnsiTheme="minorHAnsi"/>
      <w:sz w:val="20"/>
      <w:szCs w:val="20"/>
    </w:rPr>
  </w:style>
  <w:style w:type="paragraph" w:styleId="TOC4">
    <w:name w:val="toc 4"/>
    <w:basedOn w:val="Normal"/>
    <w:next w:val="Normal"/>
    <w:autoRedefine/>
    <w:uiPriority w:val="39"/>
    <w:unhideWhenUsed/>
    <w:rsid w:val="00BD04C6"/>
    <w:pPr>
      <w:ind w:left="660"/>
    </w:pPr>
    <w:rPr>
      <w:rFonts w:asciiTheme="minorHAnsi" w:hAnsiTheme="minorHAnsi"/>
      <w:sz w:val="20"/>
      <w:szCs w:val="20"/>
    </w:rPr>
  </w:style>
  <w:style w:type="paragraph" w:styleId="TOC5">
    <w:name w:val="toc 5"/>
    <w:basedOn w:val="Normal"/>
    <w:next w:val="Normal"/>
    <w:autoRedefine/>
    <w:uiPriority w:val="39"/>
    <w:unhideWhenUsed/>
    <w:rsid w:val="00BD04C6"/>
    <w:pPr>
      <w:ind w:left="880"/>
    </w:pPr>
    <w:rPr>
      <w:rFonts w:asciiTheme="minorHAnsi" w:hAnsiTheme="minorHAnsi"/>
      <w:sz w:val="20"/>
      <w:szCs w:val="20"/>
    </w:rPr>
  </w:style>
  <w:style w:type="paragraph" w:styleId="TOC6">
    <w:name w:val="toc 6"/>
    <w:basedOn w:val="Normal"/>
    <w:next w:val="Normal"/>
    <w:autoRedefine/>
    <w:uiPriority w:val="39"/>
    <w:unhideWhenUsed/>
    <w:rsid w:val="00BD04C6"/>
    <w:pPr>
      <w:ind w:left="1100"/>
    </w:pPr>
    <w:rPr>
      <w:rFonts w:asciiTheme="minorHAnsi" w:hAnsiTheme="minorHAnsi"/>
      <w:sz w:val="20"/>
      <w:szCs w:val="20"/>
    </w:rPr>
  </w:style>
  <w:style w:type="paragraph" w:styleId="TOC7">
    <w:name w:val="toc 7"/>
    <w:basedOn w:val="Normal"/>
    <w:next w:val="Normal"/>
    <w:autoRedefine/>
    <w:uiPriority w:val="39"/>
    <w:unhideWhenUsed/>
    <w:rsid w:val="00BD04C6"/>
    <w:pPr>
      <w:ind w:left="1320"/>
    </w:pPr>
    <w:rPr>
      <w:rFonts w:asciiTheme="minorHAnsi" w:hAnsiTheme="minorHAnsi"/>
      <w:sz w:val="20"/>
      <w:szCs w:val="20"/>
    </w:rPr>
  </w:style>
  <w:style w:type="paragraph" w:styleId="TOC8">
    <w:name w:val="toc 8"/>
    <w:basedOn w:val="Normal"/>
    <w:next w:val="Normal"/>
    <w:autoRedefine/>
    <w:uiPriority w:val="39"/>
    <w:unhideWhenUsed/>
    <w:rsid w:val="00BD04C6"/>
    <w:pPr>
      <w:ind w:left="1540"/>
    </w:pPr>
    <w:rPr>
      <w:rFonts w:asciiTheme="minorHAnsi" w:hAnsiTheme="minorHAnsi"/>
      <w:sz w:val="20"/>
      <w:szCs w:val="20"/>
    </w:rPr>
  </w:style>
  <w:style w:type="paragraph" w:styleId="TOC9">
    <w:name w:val="toc 9"/>
    <w:basedOn w:val="Normal"/>
    <w:next w:val="Normal"/>
    <w:autoRedefine/>
    <w:uiPriority w:val="39"/>
    <w:unhideWhenUsed/>
    <w:rsid w:val="00BD04C6"/>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minenceBarberAcademy.com" TargetMode="External"/><Relationship Id="rId13" Type="http://schemas.openxmlformats.org/officeDocument/2006/relationships/hyperlink" Target="http://www.bppe.c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ilny.org/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pp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bercosmo.ca.gov/" TargetMode="External"/><Relationship Id="rId5" Type="http://schemas.openxmlformats.org/officeDocument/2006/relationships/webSettings" Target="webSettings.xml"/><Relationship Id="rId15" Type="http://schemas.openxmlformats.org/officeDocument/2006/relationships/hyperlink" Target="http://www.bppe.ca.gov/" TargetMode="External"/><Relationship Id="rId10" Type="http://schemas.openxmlformats.org/officeDocument/2006/relationships/hyperlink" Target="http://www.bppe.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rbercosmo.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87661-A478-944E-9683-1BC386C0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7873</Words>
  <Characters>44877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Microsoft Word -   NEw Eminence Draft Catalog.docx</vt:lpstr>
    </vt:vector>
  </TitlesOfParts>
  <Company/>
  <LinksUpToDate>false</LinksUpToDate>
  <CharactersWithSpaces>52645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Eminence Draft Catalog.docx</dc:title>
  <cp:lastModifiedBy>Fernando Gonzalez</cp:lastModifiedBy>
  <cp:revision>3</cp:revision>
  <cp:lastPrinted>2019-06-29T00:12:00Z</cp:lastPrinted>
  <dcterms:created xsi:type="dcterms:W3CDTF">2020-09-09T21:07:00Z</dcterms:created>
  <dcterms:modified xsi:type="dcterms:W3CDTF">2020-09-09T21:09:00Z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Word</vt:lpwstr>
  </property>
  <property fmtid="{D5CDD505-2E9C-101B-9397-08002B2CF9AE}" pid="4" name="LastSaved">
    <vt:filetime>2019-06-28T00:00:00Z</vt:filetime>
  </property>
</Properties>
</file>